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003"/>
        <w:gridCol w:w="3095"/>
        <w:gridCol w:w="3095"/>
      </w:tblGrid>
      <w:tr w:rsidR="00F159E6" w14:paraId="1EC9A4AF" w14:textId="77777777" w:rsidTr="00F159E6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73C7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Učitelj/Učiteljica: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7A53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Suzana Prnjat</w:t>
            </w:r>
          </w:p>
        </w:tc>
      </w:tr>
      <w:tr w:rsidR="00F159E6" w14:paraId="305171DF" w14:textId="77777777" w:rsidTr="00F159E6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A1F2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Razredni odjel: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4889F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Redni broj sata: 31.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A0F14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Nadnevak: </w:t>
            </w:r>
          </w:p>
        </w:tc>
      </w:tr>
      <w:tr w:rsidR="00F159E6" w14:paraId="35FE2037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F8A3860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Nastavna tema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195D7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  <w:color w:val="FF0000"/>
              </w:rPr>
            </w:pPr>
            <w:r>
              <w:rPr>
                <w:rFonts w:ascii="Candara" w:hAnsi="Candara"/>
                <w:b/>
                <w:color w:val="FF0000"/>
              </w:rPr>
              <w:t>DRUGI I DRUGAČIJI</w:t>
            </w:r>
          </w:p>
        </w:tc>
      </w:tr>
      <w:tr w:rsidR="00F159E6" w14:paraId="18E0F7B6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1269FEA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Nastavna cjelina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CE37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  <w:color w:val="FF0000"/>
              </w:rPr>
            </w:pPr>
            <w:r>
              <w:rPr>
                <w:rFonts w:ascii="Candara" w:hAnsi="Candara"/>
                <w:b/>
                <w:color w:val="FF0000"/>
              </w:rPr>
              <w:t>UNIT 2 AFRICA</w:t>
            </w:r>
          </w:p>
        </w:tc>
      </w:tr>
      <w:tr w:rsidR="00F159E6" w14:paraId="0A13B55C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98BD1F8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Nastavna jedinica 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2CA32" w14:textId="77777777" w:rsidR="00F159E6" w:rsidRDefault="00F159E6">
            <w:pPr>
              <w:spacing w:after="0" w:line="240" w:lineRule="auto"/>
              <w:rPr>
                <w:rFonts w:ascii="Candara" w:hAnsi="Candara" w:cs="Calibri"/>
                <w:b/>
                <w:color w:val="FF0000"/>
              </w:rPr>
            </w:pPr>
            <w:r>
              <w:rPr>
                <w:rFonts w:ascii="Candara" w:hAnsi="Candara" w:cs="Calibri"/>
                <w:b/>
                <w:color w:val="FF0000"/>
              </w:rPr>
              <w:t>AFRICAN ANIMALS</w:t>
            </w:r>
          </w:p>
        </w:tc>
      </w:tr>
      <w:tr w:rsidR="00F159E6" w14:paraId="5321AFBB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121520E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Jezične vještine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AF70" w14:textId="77777777" w:rsidR="00F159E6" w:rsidRDefault="00F159E6" w:rsidP="009602BB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slušanje</w:t>
            </w:r>
          </w:p>
          <w:p w14:paraId="0038390D" w14:textId="77777777" w:rsidR="00F159E6" w:rsidRDefault="00F159E6" w:rsidP="009602BB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govorenje</w:t>
            </w:r>
          </w:p>
          <w:p w14:paraId="07F167A4" w14:textId="77777777" w:rsidR="00F159E6" w:rsidRDefault="00F159E6" w:rsidP="009602BB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pisanje</w:t>
            </w:r>
          </w:p>
        </w:tc>
      </w:tr>
      <w:tr w:rsidR="00F159E6" w14:paraId="0802C7B8" w14:textId="77777777" w:rsidTr="00F159E6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E5F8725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Ishodi iz Predmetnog kurikuluma Engleskog jezika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0686A" w14:textId="77777777" w:rsidR="00F159E6" w:rsidRDefault="00F159E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A.2.1., A.2.2., A.2.3.,  A.2.6.;</w:t>
            </w:r>
          </w:p>
          <w:p w14:paraId="73427968" w14:textId="77777777" w:rsidR="00F159E6" w:rsidRDefault="00F159E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B.2.1., B.2.3., B.2.4.;</w:t>
            </w:r>
          </w:p>
          <w:p w14:paraId="58386EE2" w14:textId="77777777" w:rsidR="00F159E6" w:rsidRDefault="00F159E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C.2.4., C.2.5.</w:t>
            </w:r>
          </w:p>
        </w:tc>
      </w:tr>
      <w:tr w:rsidR="00F159E6" w14:paraId="55C7F864" w14:textId="77777777" w:rsidTr="00F159E6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DB49BBB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Razrada ishoda poučavanja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567C" w14:textId="77777777" w:rsidR="00F159E6" w:rsidRDefault="00F159E6">
            <w:pPr>
              <w:spacing w:after="0" w:line="240" w:lineRule="auto"/>
              <w:ind w:left="360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Učenik:</w:t>
            </w:r>
          </w:p>
          <w:p w14:paraId="2E4DAF23" w14:textId="77777777" w:rsidR="00F159E6" w:rsidRDefault="00F159E6">
            <w:pPr>
              <w:spacing w:after="0" w:line="240" w:lineRule="auto"/>
              <w:ind w:left="360"/>
              <w:rPr>
                <w:rFonts w:ascii="Candara" w:hAnsi="Candara"/>
              </w:rPr>
            </w:pPr>
          </w:p>
          <w:p w14:paraId="75448E41" w14:textId="77777777" w:rsidR="00F159E6" w:rsidRDefault="00F159E6" w:rsidP="009602BB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povezuje izgovorene riječi ili zvučni zapis riječi sa slikovnim prikazima (A.2.1.)</w:t>
            </w:r>
          </w:p>
          <w:p w14:paraId="62124AD3" w14:textId="77777777" w:rsidR="00F159E6" w:rsidRDefault="00F159E6" w:rsidP="009602BB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prepoznaje zapisanu ključnu riječ na temelju izgovorene (A.2.2.)</w:t>
            </w:r>
          </w:p>
          <w:p w14:paraId="72CD5A30" w14:textId="77777777" w:rsidR="00F159E6" w:rsidRDefault="00F159E6" w:rsidP="009602BB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ponavlja izgovor riječi u nizu prema slušnom modelu (A.2.3.)</w:t>
            </w:r>
          </w:p>
          <w:p w14:paraId="4B09E5F6" w14:textId="77777777" w:rsidR="00F159E6" w:rsidRDefault="00F159E6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F159E6" w14:paraId="07595384" w14:textId="77777777" w:rsidTr="00F159E6">
        <w:trPr>
          <w:trHeight w:val="5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390EEFD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Jezični sadržaji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D57DF" w14:textId="77777777" w:rsidR="00F159E6" w:rsidRDefault="00F159E6" w:rsidP="009602B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b/>
                <w:bCs/>
              </w:rPr>
              <w:t xml:space="preserve">Vokabular: </w:t>
            </w:r>
          </w:p>
          <w:p w14:paraId="5890D882" w14:textId="77777777" w:rsidR="00F159E6" w:rsidRDefault="00F159E6">
            <w:pPr>
              <w:pStyle w:val="Odlomakpopisa"/>
              <w:spacing w:after="0" w:line="240" w:lineRule="auto"/>
              <w:ind w:left="333"/>
              <w:rPr>
                <w:rFonts w:ascii="Candara" w:hAnsi="Candara"/>
                <w:i/>
              </w:rPr>
            </w:pPr>
          </w:p>
          <w:p w14:paraId="47CECC8A" w14:textId="77777777" w:rsidR="00F159E6" w:rsidRDefault="00F159E6" w:rsidP="009602BB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33" w:hanging="333"/>
              <w:rPr>
                <w:rFonts w:ascii="Candara" w:hAnsi="Candara"/>
                <w:i/>
              </w:rPr>
            </w:pPr>
            <w:r>
              <w:rPr>
                <w:rFonts w:ascii="Candara" w:hAnsi="Candara"/>
              </w:rPr>
              <w:t xml:space="preserve">Animals </w:t>
            </w:r>
            <w:proofErr w:type="spellStart"/>
            <w:r>
              <w:rPr>
                <w:rFonts w:ascii="Candara" w:hAnsi="Candara"/>
              </w:rPr>
              <w:t>elephant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giraffe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snake</w:t>
            </w:r>
            <w:proofErr w:type="spellEnd"/>
            <w:r>
              <w:rPr>
                <w:rFonts w:ascii="Candara" w:hAnsi="Candara"/>
              </w:rPr>
              <w:t xml:space="preserve">, zebra, </w:t>
            </w:r>
            <w:proofErr w:type="spellStart"/>
            <w:r>
              <w:rPr>
                <w:rFonts w:ascii="Candara" w:hAnsi="Candara"/>
              </w:rPr>
              <w:t>crocodile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parrot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lion</w:t>
            </w:r>
            <w:proofErr w:type="spellEnd"/>
            <w:r>
              <w:rPr>
                <w:rFonts w:ascii="Candara" w:hAnsi="Candara"/>
              </w:rPr>
              <w:t xml:space="preserve"> </w:t>
            </w:r>
          </w:p>
          <w:p w14:paraId="6389B7C0" w14:textId="77777777" w:rsidR="00F159E6" w:rsidRDefault="00F159E6" w:rsidP="009602BB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="333" w:hanging="333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b/>
                <w:bCs/>
              </w:rPr>
              <w:t xml:space="preserve">Strukture / Komunikacijska upotreba: </w:t>
            </w:r>
          </w:p>
          <w:p w14:paraId="355B36FD" w14:textId="77777777" w:rsidR="00F159E6" w:rsidRDefault="00F159E6">
            <w:pPr>
              <w:pStyle w:val="Odlomakpopisa"/>
              <w:spacing w:after="0" w:line="240" w:lineRule="auto"/>
              <w:ind w:left="360"/>
              <w:rPr>
                <w:rFonts w:ascii="Candara" w:hAnsi="Candara"/>
                <w:i/>
              </w:rPr>
            </w:pPr>
            <w:proofErr w:type="spellStart"/>
            <w:r>
              <w:rPr>
                <w:rFonts w:ascii="Candara" w:hAnsi="Candara"/>
              </w:rPr>
              <w:t>This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is</w:t>
            </w:r>
            <w:proofErr w:type="spellEnd"/>
            <w:r>
              <w:rPr>
                <w:rFonts w:ascii="Candara" w:hAnsi="Candara"/>
              </w:rPr>
              <w:t xml:space="preserve"> …</w:t>
            </w:r>
          </w:p>
        </w:tc>
      </w:tr>
      <w:tr w:rsidR="00F159E6" w14:paraId="4341847D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8E5ACFF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Oblici rada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7565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frontalni</w:t>
            </w:r>
          </w:p>
          <w:p w14:paraId="6DE69DD2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individualn</w:t>
            </w:r>
            <w:proofErr w:type="spellEnd"/>
          </w:p>
        </w:tc>
      </w:tr>
      <w:tr w:rsidR="00F159E6" w14:paraId="37CD73D2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3848B59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Izvori znanja i nastavni materijali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AA4D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  <w:iCs/>
              </w:rPr>
            </w:pPr>
            <w:proofErr w:type="spellStart"/>
            <w:r>
              <w:rPr>
                <w:rFonts w:ascii="Candara" w:hAnsi="Candara" w:cs="Calibri"/>
                <w:iCs/>
              </w:rPr>
              <w:t>powerpoint</w:t>
            </w:r>
            <w:proofErr w:type="spellEnd"/>
            <w:r>
              <w:rPr>
                <w:rFonts w:ascii="Candara" w:hAnsi="Candara" w:cs="Calibri"/>
                <w:iCs/>
              </w:rPr>
              <w:t xml:space="preserve"> prezentacija</w:t>
            </w:r>
          </w:p>
          <w:p w14:paraId="68AC250F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 w:cs="Calibri"/>
              </w:rPr>
              <w:t>slikovne kartice</w:t>
            </w:r>
            <w:r>
              <w:rPr>
                <w:rFonts w:ascii="Candara" w:hAnsi="Candara"/>
              </w:rPr>
              <w:t xml:space="preserve"> </w:t>
            </w:r>
          </w:p>
          <w:p w14:paraId="2F16AF87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kartice s riječima</w:t>
            </w:r>
          </w:p>
          <w:p w14:paraId="1458AA48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dodatni digitalni sadržaji udžbenika </w:t>
            </w:r>
            <w:proofErr w:type="spellStart"/>
            <w:r>
              <w:rPr>
                <w:rFonts w:ascii="Candara" w:hAnsi="Candara"/>
                <w:i/>
                <w:iCs/>
              </w:rPr>
              <w:t>Dip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in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2</w:t>
            </w:r>
            <w:r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  <w:b/>
                <w:bCs/>
                <w:color w:val="FF0000"/>
              </w:rPr>
              <w:t>e-sfera</w:t>
            </w:r>
            <w:r>
              <w:rPr>
                <w:rFonts w:ascii="Candara" w:hAnsi="Candara"/>
                <w:color w:val="FF0000"/>
              </w:rPr>
              <w:t xml:space="preserve"> </w:t>
            </w:r>
          </w:p>
          <w:p w14:paraId="288956A3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radna bilježnica za učenike s prilagodbom sadržaja</w:t>
            </w:r>
          </w:p>
        </w:tc>
      </w:tr>
      <w:tr w:rsidR="00F159E6" w14:paraId="3701D4A6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FE11980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Međupredmetne</w:t>
            </w:r>
            <w:proofErr w:type="spellEnd"/>
            <w:r>
              <w:rPr>
                <w:rFonts w:ascii="Candara" w:hAnsi="Candara"/>
                <w:b/>
              </w:rPr>
              <w:t xml:space="preserve"> teme i </w:t>
            </w:r>
            <w:proofErr w:type="spellStart"/>
            <w:r>
              <w:rPr>
                <w:rFonts w:ascii="Candara" w:hAnsi="Candara"/>
                <w:b/>
              </w:rPr>
              <w:t>međupredmetna</w:t>
            </w:r>
            <w:proofErr w:type="spellEnd"/>
            <w:r>
              <w:rPr>
                <w:rFonts w:ascii="Candara" w:hAnsi="Candara"/>
                <w:b/>
              </w:rPr>
              <w:t xml:space="preserve"> povezanost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3803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Priroda i društvo (Životinje)</w:t>
            </w:r>
          </w:p>
          <w:p w14:paraId="591DB63C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Glazbena kultura (Slušanje zvukova)</w:t>
            </w:r>
          </w:p>
          <w:p w14:paraId="63E51242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Likovna kultura (Crtanje životinja)</w:t>
            </w:r>
          </w:p>
          <w:p w14:paraId="65FA4E7B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Osobni i socijalni razvoj</w:t>
            </w:r>
          </w:p>
          <w:p w14:paraId="4EA1C316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B.1.1 Prepoznaje važnost dobronamjernog djelovanja prema</w:t>
            </w:r>
          </w:p>
          <w:p w14:paraId="2EC60D3E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ljudima i prirodi.</w:t>
            </w:r>
          </w:p>
          <w:p w14:paraId="7EF6CCBA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B.1.2. Razvija komunikacijske kompetencije.</w:t>
            </w:r>
          </w:p>
          <w:p w14:paraId="5D18E72A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Učiti kako učiti</w:t>
            </w:r>
          </w:p>
          <w:p w14:paraId="1F69302B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/>
              </w:rPr>
              <w:t>C</w:t>
            </w:r>
            <w:r>
              <w:rPr>
                <w:rFonts w:ascii="Candara" w:hAnsi="Candara"/>
                <w:bCs/>
              </w:rPr>
              <w:t>.1.1. – 1. Vrijednost učenja</w:t>
            </w:r>
          </w:p>
          <w:p w14:paraId="2169A968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C. 1.3. – 3. Interes. Učenik iskazuje interes za različita područja, preuzima odgovornost za svoje učenje i ustraje u učenju</w:t>
            </w:r>
          </w:p>
          <w:p w14:paraId="6D94AEB4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B.1.4. – 4. </w:t>
            </w:r>
            <w:proofErr w:type="spellStart"/>
            <w:r>
              <w:rPr>
                <w:rFonts w:ascii="Candara" w:hAnsi="Candara"/>
                <w:bCs/>
              </w:rPr>
              <w:t>Samovrednovanje</w:t>
            </w:r>
            <w:proofErr w:type="spellEnd"/>
            <w:r>
              <w:rPr>
                <w:rFonts w:ascii="Candara" w:hAnsi="Candara"/>
                <w:bCs/>
              </w:rPr>
              <w:t>/ samoprocjena</w:t>
            </w:r>
          </w:p>
          <w:p w14:paraId="7BFF2ADE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Građanski odgoj i obrazovanje</w:t>
            </w:r>
          </w:p>
          <w:p w14:paraId="071C940B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C.1.1. Sudjeluje u zajedničkom radu u razredu.</w:t>
            </w:r>
          </w:p>
          <w:p w14:paraId="6E68142E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C.1.2. Promiče solidarnost u razredu.</w:t>
            </w:r>
          </w:p>
          <w:p w14:paraId="29DB0CAB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lastRenderedPageBreak/>
              <w:t>C 1.3. Promiče kvalitetu života u razredu.</w:t>
            </w:r>
          </w:p>
          <w:p w14:paraId="5381BB96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Upotreba IKT</w:t>
            </w:r>
          </w:p>
          <w:p w14:paraId="33063D90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A.1.1. Učenik uz učiteljevu pomoć odabire odgovarajuću</w:t>
            </w:r>
          </w:p>
          <w:p w14:paraId="11748F83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digitalnu tehnologiju za obavljanje jednostavnih zadataka.</w:t>
            </w:r>
          </w:p>
          <w:p w14:paraId="3FB25208" w14:textId="77777777" w:rsidR="00F159E6" w:rsidRDefault="00F159E6">
            <w:pPr>
              <w:spacing w:after="0" w:line="240" w:lineRule="auto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(Razvija pozitivan stav i samopouzdanje pri uporabi tehnologije.)</w:t>
            </w:r>
          </w:p>
        </w:tc>
      </w:tr>
      <w:tr w:rsidR="00F159E6" w14:paraId="58750C71" w14:textId="77777777" w:rsidTr="00F159E6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C47B2AE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Oblici vrednovanja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96E6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kao učenje</w:t>
            </w:r>
          </w:p>
          <w:p w14:paraId="700FDFA7" w14:textId="77777777" w:rsidR="00F159E6" w:rsidRDefault="00F159E6" w:rsidP="009602BB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Listići za </w:t>
            </w:r>
            <w:proofErr w:type="spellStart"/>
            <w:r>
              <w:rPr>
                <w:rFonts w:ascii="Candara" w:hAnsi="Candara"/>
              </w:rPr>
              <w:t>samovrednovanje</w:t>
            </w:r>
            <w:proofErr w:type="spellEnd"/>
            <w:r>
              <w:rPr>
                <w:rFonts w:ascii="Candara" w:hAnsi="Candara"/>
              </w:rPr>
              <w:t>/vršnjačko vrednovanje</w:t>
            </w:r>
          </w:p>
          <w:p w14:paraId="2C03EB4D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za učenje</w:t>
            </w:r>
          </w:p>
          <w:p w14:paraId="2D66B686" w14:textId="77777777" w:rsidR="00F159E6" w:rsidRDefault="00F159E6" w:rsidP="009602BB">
            <w:pPr>
              <w:numPr>
                <w:ilvl w:val="0"/>
                <w:numId w:val="7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daje usmenu povratnu informaciju o izgovoru novih riječi</w:t>
            </w:r>
          </w:p>
        </w:tc>
      </w:tr>
      <w:tr w:rsidR="00F159E6" w14:paraId="346C32E9" w14:textId="77777777" w:rsidTr="00F159E6">
        <w:trPr>
          <w:trHeight w:val="280"/>
        </w:trPr>
        <w:tc>
          <w:tcPr>
            <w:tcW w:w="9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3C1F" w14:textId="77777777" w:rsidR="00F159E6" w:rsidRDefault="00F159E6">
            <w:pPr>
              <w:spacing w:after="0"/>
              <w:rPr>
                <w:rFonts w:ascii="Candara" w:hAnsi="Candara"/>
                <w:b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2869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naučenog</w:t>
            </w:r>
          </w:p>
          <w:p w14:paraId="0C911200" w14:textId="77777777" w:rsidR="00F159E6" w:rsidRDefault="00F159E6" w:rsidP="009602BB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3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Stranice SELF-CHECK i SUM UP</w:t>
            </w:r>
          </w:p>
        </w:tc>
      </w:tr>
      <w:tr w:rsidR="00F159E6" w14:paraId="6B719114" w14:textId="77777777" w:rsidTr="00F159E6">
        <w:trPr>
          <w:trHeight w:val="56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F53A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Tijek nastavnog sata</w:t>
            </w:r>
          </w:p>
        </w:tc>
      </w:tr>
      <w:tr w:rsidR="00F159E6" w14:paraId="7E28F43A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7ED79264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Uvod </w:t>
            </w:r>
          </w:p>
          <w:p w14:paraId="2F17F659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(10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7D16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s učenicima ponovi sve divlje životinje: </w:t>
            </w:r>
            <w:proofErr w:type="spellStart"/>
            <w:r>
              <w:rPr>
                <w:rFonts w:ascii="Candara" w:hAnsi="Candara"/>
              </w:rPr>
              <w:t>elephant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giraffe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snake</w:t>
            </w:r>
            <w:proofErr w:type="spellEnd"/>
            <w:r>
              <w:rPr>
                <w:rFonts w:ascii="Candara" w:hAnsi="Candara"/>
              </w:rPr>
              <w:t xml:space="preserve">, zebra, </w:t>
            </w:r>
            <w:proofErr w:type="spellStart"/>
            <w:r>
              <w:rPr>
                <w:rFonts w:ascii="Candara" w:hAnsi="Candara"/>
              </w:rPr>
              <w:t>crocodile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parrot</w:t>
            </w:r>
            <w:proofErr w:type="spellEnd"/>
            <w:r>
              <w:rPr>
                <w:rFonts w:ascii="Candara" w:hAnsi="Candara"/>
              </w:rPr>
              <w:t xml:space="preserve">, </w:t>
            </w:r>
            <w:proofErr w:type="spellStart"/>
            <w:r>
              <w:rPr>
                <w:rFonts w:ascii="Candara" w:hAnsi="Candara"/>
              </w:rPr>
              <w:t>lion</w:t>
            </w:r>
            <w:proofErr w:type="spellEnd"/>
            <w:r>
              <w:rPr>
                <w:rFonts w:ascii="Candara" w:hAnsi="Candara"/>
              </w:rPr>
              <w:t>. Pantomimom ili nekom drugoj jezičnom/društvenom igrom.</w:t>
            </w:r>
          </w:p>
          <w:p w14:paraId="08959D25" w14:textId="77777777" w:rsidR="00F159E6" w:rsidRDefault="00F159E6" w:rsidP="009602BB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Također može uvježbati učenike da slušanjem prepoznaju o kojoj je životinji riječ.</w:t>
            </w:r>
          </w:p>
          <w:p w14:paraId="6EBA5A59" w14:textId="77777777" w:rsidR="00F159E6" w:rsidRDefault="00F159E6">
            <w:pPr>
              <w:spacing w:after="0" w:line="240" w:lineRule="auto"/>
              <w:ind w:left="360"/>
              <w:rPr>
                <w:rFonts w:ascii="Candara" w:hAnsi="Candara"/>
              </w:rPr>
            </w:pPr>
          </w:p>
        </w:tc>
      </w:tr>
      <w:tr w:rsidR="00F159E6" w14:paraId="6BD6FCCB" w14:textId="77777777" w:rsidTr="00F159E6">
        <w:trPr>
          <w:trHeight w:val="2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042E447E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Razrada </w:t>
            </w:r>
          </w:p>
          <w:p w14:paraId="7E064D24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(30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6732" w14:textId="77777777" w:rsidR="00F159E6" w:rsidRDefault="00F159E6" w:rsidP="009602BB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33" w:hanging="33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gledaju primjere životinja u prezentaciji, slušaju i pokušaju pogoditi o kojoj je životinji riječ.</w:t>
            </w:r>
          </w:p>
          <w:p w14:paraId="39E5D297" w14:textId="77777777" w:rsidR="00F159E6" w:rsidRDefault="00F159E6" w:rsidP="009602BB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33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ponavljaju riječ prema modelu.</w:t>
            </w:r>
          </w:p>
          <w:p w14:paraId="40CCB423" w14:textId="77777777" w:rsidR="00F159E6" w:rsidRDefault="00F159E6" w:rsidP="009602BB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33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spajaju riječ na hrvatskom sa riječi na engleskom jeziku.</w:t>
            </w:r>
          </w:p>
          <w:p w14:paraId="08276EEC" w14:textId="77777777" w:rsidR="00F159E6" w:rsidRDefault="00F159E6" w:rsidP="009602BB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ind w:left="333" w:hanging="284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slušaju glasanje životinja i pokušavaju pogoditi o kojoj se životinji radi.</w:t>
            </w:r>
          </w:p>
        </w:tc>
      </w:tr>
      <w:tr w:rsidR="00F159E6" w14:paraId="15796563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1ACE644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Završetak </w:t>
            </w:r>
          </w:p>
          <w:p w14:paraId="510A958B" w14:textId="77777777" w:rsidR="00F159E6" w:rsidRDefault="00F159E6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(5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E358" w14:textId="77777777" w:rsidR="00F159E6" w:rsidRDefault="00F159E6" w:rsidP="009602BB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Učenici u bilježnice nacrtaju tri životinje po izboru.</w:t>
            </w:r>
          </w:p>
        </w:tc>
      </w:tr>
      <w:tr w:rsidR="00F159E6" w14:paraId="55B0CD81" w14:textId="77777777" w:rsidTr="00F159E6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D334634" w14:textId="77777777" w:rsidR="00F159E6" w:rsidRDefault="00F159E6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Domaća zadaća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1E6B" w14:textId="77777777" w:rsidR="00F159E6" w:rsidRDefault="00F159E6">
            <w:pPr>
              <w:spacing w:after="0" w:line="240" w:lineRule="auto"/>
              <w:ind w:left="357"/>
              <w:rPr>
                <w:rFonts w:ascii="Candara" w:hAnsi="Candara"/>
              </w:rPr>
            </w:pPr>
          </w:p>
        </w:tc>
      </w:tr>
    </w:tbl>
    <w:p w14:paraId="7AC8B782" w14:textId="77777777" w:rsidR="00F159E6" w:rsidRDefault="00F159E6" w:rsidP="00F159E6">
      <w:pPr>
        <w:spacing w:after="0" w:line="240" w:lineRule="auto"/>
        <w:outlineLvl w:val="0"/>
        <w:rPr>
          <w:rFonts w:ascii="Candara" w:hAnsi="Candara" w:cs="Calibri"/>
          <w:b/>
          <w:color w:val="000000"/>
        </w:rPr>
      </w:pPr>
      <w:r>
        <w:rPr>
          <w:rFonts w:ascii="Candara" w:hAnsi="Candara" w:cs="Calibri"/>
          <w:b/>
          <w:color w:val="000000"/>
        </w:rPr>
        <w:t xml:space="preserve">Plan ploče </w:t>
      </w:r>
    </w:p>
    <w:p w14:paraId="0134FAC7" w14:textId="77777777" w:rsidR="00F159E6" w:rsidRDefault="00F159E6" w:rsidP="00F159E6">
      <w:pPr>
        <w:spacing w:after="0" w:line="240" w:lineRule="auto"/>
        <w:rPr>
          <w:rFonts w:cs="Calibri"/>
          <w:b/>
          <w:color w:val="000000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5"/>
      </w:tblGrid>
      <w:tr w:rsidR="00F159E6" w14:paraId="251433E1" w14:textId="77777777" w:rsidTr="00F159E6">
        <w:trPr>
          <w:trHeight w:val="2312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434" w14:textId="77777777" w:rsidR="00F159E6" w:rsidRDefault="00F159E6">
            <w:pPr>
              <w:spacing w:after="0" w:line="240" w:lineRule="auto"/>
              <w:rPr>
                <w:rFonts w:ascii="Candara" w:hAnsi="Candara" w:cs="Calibri"/>
                <w:b/>
                <w:sz w:val="32"/>
                <w:szCs w:val="32"/>
              </w:rPr>
            </w:pPr>
          </w:p>
          <w:p w14:paraId="60621CC5" w14:textId="77777777" w:rsidR="00F159E6" w:rsidRDefault="00F159E6">
            <w:pPr>
              <w:spacing w:after="0" w:line="240" w:lineRule="auto"/>
              <w:jc w:val="center"/>
              <w:rPr>
                <w:rFonts w:ascii="Candara" w:hAnsi="Candara" w:cs="Calibri"/>
                <w:bCs/>
                <w:sz w:val="32"/>
                <w:szCs w:val="32"/>
              </w:rPr>
            </w:pPr>
            <w:r>
              <w:rPr>
                <w:rFonts w:ascii="Candara" w:hAnsi="Candara" w:cs="Calibri"/>
                <w:bCs/>
                <w:sz w:val="32"/>
                <w:szCs w:val="32"/>
              </w:rPr>
              <w:t>ELEPHANT, GIRAFFE, SNAKE, ZEBRA, CROCODILE, PARROT, LION</w:t>
            </w:r>
          </w:p>
          <w:p w14:paraId="2EF69CDD" w14:textId="77777777" w:rsidR="00F159E6" w:rsidRDefault="00F159E6">
            <w:pPr>
              <w:spacing w:after="0" w:line="240" w:lineRule="auto"/>
              <w:jc w:val="center"/>
              <w:rPr>
                <w:rFonts w:ascii="Candara" w:hAnsi="Candara" w:cs="Calibri"/>
                <w:bCs/>
                <w:sz w:val="32"/>
                <w:szCs w:val="32"/>
              </w:rPr>
            </w:pPr>
          </w:p>
          <w:p w14:paraId="45ECA852" w14:textId="77777777" w:rsidR="00F159E6" w:rsidRDefault="00F159E6">
            <w:pPr>
              <w:spacing w:after="0" w:line="240" w:lineRule="auto"/>
              <w:jc w:val="center"/>
              <w:rPr>
                <w:rFonts w:ascii="Candara" w:hAnsi="Candara" w:cs="Calibri"/>
                <w:bCs/>
                <w:sz w:val="32"/>
                <w:szCs w:val="32"/>
              </w:rPr>
            </w:pPr>
          </w:p>
          <w:p w14:paraId="23022A0F" w14:textId="77777777" w:rsidR="00F159E6" w:rsidRDefault="00F159E6">
            <w:pPr>
              <w:spacing w:after="0" w:line="240" w:lineRule="auto"/>
              <w:jc w:val="center"/>
              <w:rPr>
                <w:rFonts w:ascii="Candara" w:hAnsi="Candara" w:cs="Calibri"/>
                <w:b/>
                <w:sz w:val="32"/>
                <w:szCs w:val="32"/>
              </w:rPr>
            </w:pPr>
          </w:p>
        </w:tc>
      </w:tr>
    </w:tbl>
    <w:p w14:paraId="1316FB95" w14:textId="77777777" w:rsidR="00F159E6" w:rsidRDefault="00F159E6" w:rsidP="00F159E6">
      <w:pPr>
        <w:spacing w:after="0" w:line="240" w:lineRule="auto"/>
        <w:rPr>
          <w:rFonts w:cs="Calibri"/>
          <w:b/>
          <w:color w:val="000000"/>
          <w:sz w:val="32"/>
          <w:szCs w:val="32"/>
        </w:rPr>
      </w:pPr>
    </w:p>
    <w:p w14:paraId="73BE497C" w14:textId="77777777" w:rsidR="00F159E6" w:rsidRDefault="00F159E6" w:rsidP="00F159E6">
      <w:pPr>
        <w:spacing w:after="0" w:line="240" w:lineRule="auto"/>
        <w:rPr>
          <w:rFonts w:cs="Calibri"/>
          <w:b/>
          <w:color w:val="000000"/>
        </w:rPr>
      </w:pPr>
    </w:p>
    <w:p w14:paraId="56B5C237" w14:textId="77777777" w:rsidR="00680673" w:rsidRDefault="00680673"/>
    <w:sectPr w:rsidR="0068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F02"/>
    <w:multiLevelType w:val="hybridMultilevel"/>
    <w:tmpl w:val="DDD24F22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4B2E8E"/>
    <w:multiLevelType w:val="multilevel"/>
    <w:tmpl w:val="803AD6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20701D"/>
    <w:multiLevelType w:val="multilevel"/>
    <w:tmpl w:val="8EA834E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69780A"/>
    <w:multiLevelType w:val="hybridMultilevel"/>
    <w:tmpl w:val="E8FA7F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273C8"/>
    <w:multiLevelType w:val="multilevel"/>
    <w:tmpl w:val="DF3C9B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3734F4"/>
    <w:multiLevelType w:val="multilevel"/>
    <w:tmpl w:val="597C5D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2172F58"/>
    <w:multiLevelType w:val="multilevel"/>
    <w:tmpl w:val="D9A2C0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840EF0"/>
    <w:multiLevelType w:val="multilevel"/>
    <w:tmpl w:val="8766D3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B02E28"/>
    <w:multiLevelType w:val="multilevel"/>
    <w:tmpl w:val="EDC07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6"/>
    <w:rsid w:val="00680673"/>
    <w:rsid w:val="00F1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CE9D"/>
  <w15:chartTrackingRefBased/>
  <w15:docId w15:val="{22057189-1A44-4836-863B-C1EEEBB6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6"/>
    <w:pPr>
      <w:spacing w:after="200" w:line="276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2023-05-07T06:53:00Z</dcterms:created>
  <dcterms:modified xsi:type="dcterms:W3CDTF">2023-05-07T06:54:00Z</dcterms:modified>
</cp:coreProperties>
</file>