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1003"/>
        <w:gridCol w:w="3095"/>
        <w:gridCol w:w="3095"/>
      </w:tblGrid>
      <w:tr w:rsidR="00CD6858" w14:paraId="56F5072A" w14:textId="77777777" w:rsidTr="00CD6858">
        <w:trPr>
          <w:trHeight w:val="560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52061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Učitelj/Učiteljica: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8161B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Suzana Prnjat</w:t>
            </w:r>
          </w:p>
        </w:tc>
      </w:tr>
      <w:tr w:rsidR="00CD6858" w14:paraId="4368B820" w14:textId="77777777" w:rsidTr="00CD6858">
        <w:trPr>
          <w:trHeight w:val="560"/>
        </w:trPr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0ABAE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Razredni odjel: 1.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6E863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Redni broj sata: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DDDF4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Nadnevak: </w:t>
            </w:r>
          </w:p>
        </w:tc>
      </w:tr>
      <w:tr w:rsidR="00CD6858" w14:paraId="724D4192" w14:textId="77777777" w:rsidTr="00CD6858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236C7F57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Nastavna tema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DECAC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FEELINGS</w:t>
            </w:r>
          </w:p>
        </w:tc>
      </w:tr>
      <w:tr w:rsidR="00CD6858" w14:paraId="64D0E8B4" w14:textId="77777777" w:rsidTr="00CD6858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8D97BFF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Nastavna jedinica 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6A626" w14:textId="77777777" w:rsidR="00CD6858" w:rsidRDefault="00CD6858">
            <w:pPr>
              <w:spacing w:after="0" w:line="240" w:lineRule="auto"/>
              <w:rPr>
                <w:rFonts w:ascii="Candara" w:hAnsi="Candara" w:cs="Calibri"/>
                <w:b/>
              </w:rPr>
            </w:pPr>
            <w:proofErr w:type="spellStart"/>
            <w:r>
              <w:rPr>
                <w:rFonts w:ascii="Candara" w:hAnsi="Candara" w:cs="Calibri"/>
                <w:b/>
              </w:rPr>
              <w:t>Lesson</w:t>
            </w:r>
            <w:proofErr w:type="spellEnd"/>
            <w:r>
              <w:rPr>
                <w:rFonts w:ascii="Candara" w:hAnsi="Candara" w:cs="Calibri"/>
                <w:b/>
              </w:rPr>
              <w:t xml:space="preserve"> 3 </w:t>
            </w:r>
            <w:proofErr w:type="spellStart"/>
            <w:r>
              <w:rPr>
                <w:rFonts w:ascii="Candara" w:hAnsi="Candara" w:cs="Calibri"/>
                <w:b/>
              </w:rPr>
              <w:t>Breakfast</w:t>
            </w:r>
            <w:proofErr w:type="spellEnd"/>
          </w:p>
        </w:tc>
      </w:tr>
      <w:tr w:rsidR="00CD6858" w14:paraId="67123867" w14:textId="77777777" w:rsidTr="00CD6858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D7C269F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Djelatnosti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26472" w14:textId="77777777" w:rsidR="00CD6858" w:rsidRDefault="00CD6858" w:rsidP="00EE44E6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slušanje</w:t>
            </w:r>
          </w:p>
          <w:p w14:paraId="2E345C95" w14:textId="77777777" w:rsidR="00CD6858" w:rsidRDefault="00CD6858" w:rsidP="00EE44E6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govorenje</w:t>
            </w:r>
          </w:p>
          <w:p w14:paraId="29D07A93" w14:textId="77777777" w:rsidR="00CD6858" w:rsidRDefault="00CD6858" w:rsidP="00EE44E6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čitanje</w:t>
            </w:r>
          </w:p>
          <w:p w14:paraId="3DFB26F4" w14:textId="77777777" w:rsidR="00CD6858" w:rsidRDefault="00CD6858" w:rsidP="00EE44E6">
            <w:pPr>
              <w:numPr>
                <w:ilvl w:val="0"/>
                <w:numId w:val="1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pisanje</w:t>
            </w:r>
          </w:p>
        </w:tc>
      </w:tr>
      <w:tr w:rsidR="00CD6858" w14:paraId="00E84FF9" w14:textId="77777777" w:rsidTr="00CD6858">
        <w:trPr>
          <w:trHeight w:val="2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10AB87C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Ishodi iz Predmetnog kurikuluma Engleskog jezika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44A8E" w14:textId="77777777" w:rsidR="00CD6858" w:rsidRDefault="00CD6858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A.1.1., A.1.2., A.1.3., </w:t>
            </w:r>
          </w:p>
          <w:p w14:paraId="63BD1DCC" w14:textId="77777777" w:rsidR="00CD6858" w:rsidRDefault="00CD6858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B.1.1., B.1.2., B.1.3.,</w:t>
            </w:r>
          </w:p>
          <w:p w14:paraId="692D10BF" w14:textId="77777777" w:rsidR="00CD6858" w:rsidRDefault="00CD6858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C.1.1., C.1.2., C.1.3.</w:t>
            </w:r>
          </w:p>
        </w:tc>
      </w:tr>
      <w:tr w:rsidR="00CD6858" w14:paraId="05A36C3E" w14:textId="77777777" w:rsidTr="00CD6858">
        <w:trPr>
          <w:trHeight w:val="2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B50BC1A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Ishodi poučavanja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D1794" w14:textId="77777777" w:rsidR="00CD6858" w:rsidRDefault="00CD6858" w:rsidP="00EE44E6">
            <w:pPr>
              <w:numPr>
                <w:ilvl w:val="0"/>
                <w:numId w:val="2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Učenik ponavlja riječi u nizu prema slušnome modelu.</w:t>
            </w:r>
          </w:p>
          <w:p w14:paraId="0F8E3799" w14:textId="77777777" w:rsidR="00CD6858" w:rsidRDefault="00CD6858" w:rsidP="00EE44E6">
            <w:pPr>
              <w:numPr>
                <w:ilvl w:val="0"/>
                <w:numId w:val="2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Povezuje grafijsku sliku riječi.</w:t>
            </w:r>
          </w:p>
          <w:p w14:paraId="5DF7B036" w14:textId="77777777" w:rsidR="00CD6858" w:rsidRDefault="00CD6858" w:rsidP="00EE44E6">
            <w:pPr>
              <w:numPr>
                <w:ilvl w:val="0"/>
                <w:numId w:val="2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Povezuje slikovne kartice s riječima.</w:t>
            </w:r>
          </w:p>
          <w:p w14:paraId="022FFA56" w14:textId="77777777" w:rsidR="00CD6858" w:rsidRDefault="00CD6858" w:rsidP="00EE44E6">
            <w:pPr>
              <w:numPr>
                <w:ilvl w:val="0"/>
                <w:numId w:val="2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Piše riječi (</w:t>
            </w:r>
            <w:proofErr w:type="spellStart"/>
            <w:r>
              <w:rPr>
                <w:rFonts w:ascii="Candara" w:hAnsi="Candara"/>
              </w:rPr>
              <w:t>tracing</w:t>
            </w:r>
            <w:proofErr w:type="spellEnd"/>
            <w:r>
              <w:rPr>
                <w:rFonts w:ascii="Candara" w:hAnsi="Candara"/>
              </w:rPr>
              <w:t>).</w:t>
            </w:r>
          </w:p>
        </w:tc>
      </w:tr>
      <w:tr w:rsidR="00CD6858" w14:paraId="2A4ADD03" w14:textId="77777777" w:rsidTr="00CD6858">
        <w:trPr>
          <w:trHeight w:val="108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697C4670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Jezični sadržaji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72532" w14:textId="77777777" w:rsidR="00CD6858" w:rsidRDefault="00CD6858" w:rsidP="00EE44E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Food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</w:p>
        </w:tc>
      </w:tr>
      <w:tr w:rsidR="00CD6858" w14:paraId="60A26F09" w14:textId="77777777" w:rsidTr="00CD6858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50D7A82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Oblici rada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8C77" w14:textId="77777777" w:rsidR="00CD6858" w:rsidRDefault="00CD6858" w:rsidP="00EE44E6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frontalni</w:t>
            </w:r>
          </w:p>
          <w:p w14:paraId="3F1696C2" w14:textId="77777777" w:rsidR="00CD6858" w:rsidRDefault="00CD6858" w:rsidP="00EE44E6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individualni</w:t>
            </w:r>
          </w:p>
        </w:tc>
      </w:tr>
      <w:tr w:rsidR="00CD6858" w14:paraId="09E8B214" w14:textId="77777777" w:rsidTr="00CD6858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28A8EF3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Izvori znanja i nastavni materijali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AE296" w14:textId="77777777" w:rsidR="00CD6858" w:rsidRDefault="00CD6858" w:rsidP="00EE44E6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 w:cs="Calibri"/>
                <w:i/>
              </w:rPr>
              <w:t>Dip</w:t>
            </w:r>
            <w:proofErr w:type="spellEnd"/>
            <w:r>
              <w:rPr>
                <w:rFonts w:ascii="Candara" w:hAnsi="Candara" w:cs="Calibri"/>
                <w:i/>
              </w:rPr>
              <w:t xml:space="preserve"> </w:t>
            </w:r>
            <w:proofErr w:type="spellStart"/>
            <w:r>
              <w:rPr>
                <w:rFonts w:ascii="Candara" w:hAnsi="Candara" w:cs="Calibri"/>
                <w:i/>
              </w:rPr>
              <w:t>in</w:t>
            </w:r>
            <w:proofErr w:type="spellEnd"/>
            <w:r>
              <w:rPr>
                <w:rFonts w:ascii="Candara" w:hAnsi="Candara" w:cs="Calibri"/>
                <w:i/>
              </w:rPr>
              <w:t xml:space="preserve"> 1</w:t>
            </w:r>
            <w:r>
              <w:rPr>
                <w:rFonts w:ascii="Candara" w:hAnsi="Candara" w:cs="Calibri"/>
              </w:rPr>
              <w:t>, udžbenik, stranice 73</w:t>
            </w:r>
          </w:p>
          <w:p w14:paraId="58F353F5" w14:textId="77777777" w:rsidR="00CD6858" w:rsidRDefault="00CD6858" w:rsidP="00EE44E6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 w:cs="Calibri"/>
              </w:rPr>
              <w:t>slikovne kartice</w:t>
            </w:r>
            <w:r>
              <w:rPr>
                <w:rFonts w:ascii="Candara" w:hAnsi="Candara"/>
              </w:rPr>
              <w:t xml:space="preserve"> i kartice s riječima</w:t>
            </w:r>
          </w:p>
        </w:tc>
      </w:tr>
      <w:tr w:rsidR="00CD6858" w14:paraId="24B526C0" w14:textId="77777777" w:rsidTr="00CD6858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3F045519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Međupredmetne</w:t>
            </w:r>
            <w:proofErr w:type="spellEnd"/>
            <w:r>
              <w:rPr>
                <w:rFonts w:ascii="Candara" w:hAnsi="Candara"/>
                <w:b/>
              </w:rPr>
              <w:t xml:space="preserve"> teme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183E3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Osobni i socijalni razvoj </w:t>
            </w:r>
          </w:p>
          <w:p w14:paraId="006D7336" w14:textId="77777777" w:rsidR="00CD6858" w:rsidRDefault="00CD6858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A.1.1. Razvija sliku  sebi.</w:t>
            </w:r>
          </w:p>
          <w:p w14:paraId="01E986A2" w14:textId="77777777" w:rsidR="00CD6858" w:rsidRDefault="00CD6858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A.1.2. Upravlja emocijama i ponašanjem.</w:t>
            </w:r>
          </w:p>
          <w:p w14:paraId="76DEA82D" w14:textId="77777777" w:rsidR="00CD6858" w:rsidRDefault="00CD6858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B.1.1. Prepoznaje i uvažava potrebe i osjećaje drugih.</w:t>
            </w:r>
          </w:p>
          <w:p w14:paraId="56E6BBF2" w14:textId="77777777" w:rsidR="00CD6858" w:rsidRDefault="00CD6858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B.1.2. Razvija komunikacijske kompetencije.</w:t>
            </w:r>
          </w:p>
          <w:p w14:paraId="6CC50C4D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Održivi razvoj</w:t>
            </w:r>
          </w:p>
          <w:p w14:paraId="5E75DA8F" w14:textId="77777777" w:rsidR="00CD6858" w:rsidRDefault="00CD6858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A.1.1. Prepoznaje svoje mjesto i povezanost s drugima u zajednici.</w:t>
            </w:r>
          </w:p>
          <w:p w14:paraId="6A4E9210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Upotreba IKT</w:t>
            </w:r>
          </w:p>
          <w:p w14:paraId="63466227" w14:textId="77777777" w:rsidR="00CD6858" w:rsidRDefault="00CD6858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A.1.2. Učenik se uz učiteljevu pomoć služi odabranim uređajima i programima.</w:t>
            </w:r>
          </w:p>
          <w:p w14:paraId="1E30530D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Učiti kako učiti </w:t>
            </w:r>
          </w:p>
          <w:p w14:paraId="3EEEEE3E" w14:textId="77777777" w:rsidR="00CD6858" w:rsidRDefault="00CD6858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C.1.3 Učenik iskazuje interes za različita područja, preuzima odgovornost za svoje učenje i ustraje u učenju.</w:t>
            </w:r>
          </w:p>
          <w:p w14:paraId="6F36962A" w14:textId="77777777" w:rsidR="00CD6858" w:rsidRDefault="00CD6858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C. 1.4 Učenik se koristi ugodnim emocijama i raspoloženjima tako da potiču učenje te kontrolira neugodne emocije i raspoloženja tako da ga ne ometaju u učenju.</w:t>
            </w:r>
          </w:p>
          <w:p w14:paraId="1C2BBAB4" w14:textId="77777777" w:rsidR="00CD6858" w:rsidRDefault="00CD6858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D.1.1 Učenik stvara prikladno fizičko okružje za učenje s ciljem poboljšanja koncentracije i motivacije.</w:t>
            </w:r>
          </w:p>
          <w:p w14:paraId="54A63F2A" w14:textId="77777777" w:rsidR="00CD6858" w:rsidRDefault="00CD6858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D.1.2</w:t>
            </w:r>
            <w:r>
              <w:t xml:space="preserve"> </w:t>
            </w:r>
            <w:r>
              <w:rPr>
                <w:rFonts w:ascii="Candara" w:hAnsi="Candara"/>
              </w:rPr>
              <w:t>Učenik ostvaruje dobru komunikaciju s drugima, uspješno surađuje u različitim situacijama i spreman je zatražiti i ponuditi pomoć.</w:t>
            </w:r>
          </w:p>
          <w:p w14:paraId="08D21BCF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 xml:space="preserve">Zdravlje </w:t>
            </w:r>
          </w:p>
          <w:p w14:paraId="7F8176BD" w14:textId="77777777" w:rsidR="00CD6858" w:rsidRDefault="00CD6858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A.1.2. Razlikuje osnove pravilne od nepravilne prehrane i opisuje važnost tjelesne aktivnosti. </w:t>
            </w:r>
          </w:p>
        </w:tc>
      </w:tr>
      <w:tr w:rsidR="00CD6858" w14:paraId="10181471" w14:textId="77777777" w:rsidTr="00CD6858">
        <w:trPr>
          <w:trHeight w:val="28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49C516A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Oblici vrednovanja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C3C28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Vrednovanje kao učenje</w:t>
            </w:r>
          </w:p>
          <w:p w14:paraId="00CC8C8C" w14:textId="77777777" w:rsidR="00CD6858" w:rsidRDefault="00CD6858" w:rsidP="00EE44E6">
            <w:pPr>
              <w:numPr>
                <w:ilvl w:val="0"/>
                <w:numId w:val="5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Učitelj/</w:t>
            </w:r>
            <w:proofErr w:type="spellStart"/>
            <w:r>
              <w:rPr>
                <w:rFonts w:ascii="Candara" w:hAnsi="Candara"/>
              </w:rPr>
              <w:t>ica</w:t>
            </w:r>
            <w:proofErr w:type="spellEnd"/>
            <w:r>
              <w:rPr>
                <w:rFonts w:ascii="Candara" w:hAnsi="Candara"/>
              </w:rPr>
              <w:t xml:space="preserve"> razgovara s učenicima kako lakše učiti i koje strategije učenja primijeniti da bi uspješno usvajali jezične sadržaje.</w:t>
            </w:r>
          </w:p>
          <w:p w14:paraId="42388B4F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Vrednovanje za učenje</w:t>
            </w:r>
          </w:p>
          <w:p w14:paraId="0E45353D" w14:textId="77777777" w:rsidR="00CD6858" w:rsidRDefault="00CD6858" w:rsidP="00EE44E6">
            <w:pPr>
              <w:numPr>
                <w:ilvl w:val="0"/>
                <w:numId w:val="6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Učitelj/</w:t>
            </w:r>
            <w:proofErr w:type="spellStart"/>
            <w:r>
              <w:rPr>
                <w:rFonts w:ascii="Candara" w:hAnsi="Candara"/>
              </w:rPr>
              <w:t>ica</w:t>
            </w:r>
            <w:proofErr w:type="spellEnd"/>
            <w:r>
              <w:rPr>
                <w:rFonts w:ascii="Candara" w:hAnsi="Candara"/>
              </w:rPr>
              <w:t xml:space="preserve"> formativno prati uobičajene aktivnosti učenika i vodi bilješke o ostvarenosti odgojno-obrazovnih ishoda.</w:t>
            </w:r>
          </w:p>
        </w:tc>
      </w:tr>
      <w:tr w:rsidR="00CD6858" w14:paraId="309AE41C" w14:textId="77777777" w:rsidTr="00CD6858">
        <w:trPr>
          <w:trHeight w:val="280"/>
        </w:trPr>
        <w:tc>
          <w:tcPr>
            <w:tcW w:w="9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4FE22" w14:textId="77777777" w:rsidR="00CD6858" w:rsidRDefault="00CD6858">
            <w:pPr>
              <w:spacing w:after="0"/>
              <w:rPr>
                <w:rFonts w:ascii="Candara" w:hAnsi="Candara"/>
                <w:b/>
              </w:rPr>
            </w:pP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611FA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Vrednovanje naučenog</w:t>
            </w:r>
          </w:p>
          <w:p w14:paraId="338C836E" w14:textId="77777777" w:rsidR="00CD6858" w:rsidRDefault="00CD6858" w:rsidP="00EE44E6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333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Imenuje hranu </w:t>
            </w:r>
          </w:p>
        </w:tc>
      </w:tr>
      <w:tr w:rsidR="00CD6858" w14:paraId="1656D784" w14:textId="77777777" w:rsidTr="00CD6858">
        <w:trPr>
          <w:trHeight w:val="560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DD526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Tijek nastavnog sata</w:t>
            </w:r>
          </w:p>
        </w:tc>
      </w:tr>
      <w:tr w:rsidR="00CD6858" w14:paraId="5E1E8224" w14:textId="77777777" w:rsidTr="00CD6858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C96AC16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Uvod </w:t>
            </w:r>
          </w:p>
          <w:p w14:paraId="5B548642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(10 min)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F69A4" w14:textId="77777777" w:rsidR="00CD6858" w:rsidRDefault="00CD6858" w:rsidP="00EE44E6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UVOD – HRANA Ponove se osjećaji i otkrije je li netko gladan i što bi želio jesti. Učitelj/</w:t>
            </w:r>
            <w:proofErr w:type="spellStart"/>
            <w:r>
              <w:rPr>
                <w:rFonts w:ascii="Candara" w:hAnsi="Candara"/>
              </w:rPr>
              <w:t>ica</w:t>
            </w:r>
            <w:proofErr w:type="spellEnd"/>
            <w:r>
              <w:rPr>
                <w:rFonts w:ascii="Candara" w:hAnsi="Candara"/>
              </w:rPr>
              <w:t xml:space="preserve"> koristi slikovne kartice hrane koju učenici već poznaju. </w:t>
            </w:r>
          </w:p>
          <w:p w14:paraId="6874A659" w14:textId="77777777" w:rsidR="00CD6858" w:rsidRDefault="00CD6858" w:rsidP="00EE44E6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Nakon toga učitelj/</w:t>
            </w:r>
            <w:proofErr w:type="spellStart"/>
            <w:r>
              <w:rPr>
                <w:rFonts w:ascii="Candara" w:hAnsi="Candara"/>
              </w:rPr>
              <w:t>ica</w:t>
            </w:r>
            <w:proofErr w:type="spellEnd"/>
            <w:r>
              <w:rPr>
                <w:rFonts w:ascii="Candara" w:hAnsi="Candara"/>
              </w:rPr>
              <w:t xml:space="preserve"> pita: </w:t>
            </w:r>
            <w:proofErr w:type="spellStart"/>
            <w:r>
              <w:rPr>
                <w:rFonts w:ascii="Candara" w:hAnsi="Candara"/>
                <w:i/>
                <w:iCs/>
              </w:rPr>
              <w:t>When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do </w:t>
            </w:r>
            <w:proofErr w:type="spellStart"/>
            <w:r>
              <w:rPr>
                <w:rFonts w:ascii="Candara" w:hAnsi="Candara"/>
                <w:i/>
                <w:iCs/>
              </w:rPr>
              <w:t>all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iCs/>
              </w:rPr>
              <w:t>these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iCs/>
              </w:rPr>
              <w:t>activities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take place? In </w:t>
            </w:r>
            <w:proofErr w:type="spellStart"/>
            <w:r>
              <w:rPr>
                <w:rFonts w:ascii="Candara" w:hAnsi="Candara"/>
                <w:i/>
                <w:iCs/>
              </w:rPr>
              <w:t>the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iCs/>
              </w:rPr>
              <w:t>morning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? In </w:t>
            </w:r>
            <w:proofErr w:type="spellStart"/>
            <w:r>
              <w:rPr>
                <w:rFonts w:ascii="Candara" w:hAnsi="Candara"/>
                <w:i/>
                <w:iCs/>
              </w:rPr>
              <w:t>the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iCs/>
              </w:rPr>
              <w:t>evening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? </w:t>
            </w:r>
            <w:proofErr w:type="spellStart"/>
            <w:r>
              <w:rPr>
                <w:rFonts w:ascii="Candara" w:hAnsi="Candara"/>
                <w:i/>
                <w:iCs/>
              </w:rPr>
              <w:t>What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iCs/>
              </w:rPr>
              <w:t>else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do most </w:t>
            </w:r>
            <w:proofErr w:type="spellStart"/>
            <w:r>
              <w:rPr>
                <w:rFonts w:ascii="Candara" w:hAnsi="Candara"/>
                <w:i/>
                <w:iCs/>
              </w:rPr>
              <w:t>people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do </w:t>
            </w:r>
            <w:proofErr w:type="spellStart"/>
            <w:r>
              <w:rPr>
                <w:rFonts w:ascii="Candara" w:hAnsi="Candara"/>
                <w:i/>
                <w:iCs/>
              </w:rPr>
              <w:t>in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iCs/>
              </w:rPr>
              <w:t>the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iCs/>
              </w:rPr>
              <w:t>morning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? </w:t>
            </w:r>
            <w:proofErr w:type="spellStart"/>
            <w:r>
              <w:rPr>
                <w:rFonts w:ascii="Candara" w:hAnsi="Candara"/>
                <w:i/>
                <w:iCs/>
              </w:rPr>
              <w:t>They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iCs/>
              </w:rPr>
              <w:t>eat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iCs/>
              </w:rPr>
              <w:t>something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. </w:t>
            </w:r>
            <w:proofErr w:type="spellStart"/>
            <w:r>
              <w:rPr>
                <w:rFonts w:ascii="Candara" w:hAnsi="Candara"/>
                <w:i/>
                <w:iCs/>
              </w:rPr>
              <w:t>It's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iCs/>
              </w:rPr>
              <w:t>called</w:t>
            </w:r>
            <w:proofErr w:type="spellEnd"/>
            <w:r>
              <w:rPr>
                <w:rFonts w:ascii="Candara" w:hAnsi="Candara"/>
                <w:i/>
                <w:iCs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iCs/>
              </w:rPr>
              <w:t>breakfast</w:t>
            </w:r>
            <w:proofErr w:type="spellEnd"/>
            <w:r>
              <w:rPr>
                <w:rFonts w:ascii="Candara" w:hAnsi="Candara"/>
                <w:i/>
                <w:iCs/>
              </w:rPr>
              <w:t>.</w:t>
            </w:r>
          </w:p>
        </w:tc>
      </w:tr>
      <w:tr w:rsidR="00CD6858" w14:paraId="06787C95" w14:textId="77777777" w:rsidTr="00CD6858">
        <w:trPr>
          <w:trHeight w:val="2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37388CD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Razrada </w:t>
            </w:r>
          </w:p>
          <w:p w14:paraId="125405A1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( 30min)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8AD35" w14:textId="77777777" w:rsidR="00CD6858" w:rsidRDefault="00CD6858" w:rsidP="00EE44E6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Na ploču napiše riječ BREAKFAST i zamoli učenike da je pročitaju. Pita jedu li doručak i što. </w:t>
            </w:r>
          </w:p>
          <w:p w14:paraId="16C99B2E" w14:textId="77777777" w:rsidR="00CD6858" w:rsidRDefault="00CD6858" w:rsidP="00EE44E6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Čitav ovaj mali razgovor može biti mješavina engleskog i materinskog jezika. Pomoću slikovnih kartica učitelj/</w:t>
            </w:r>
            <w:proofErr w:type="spellStart"/>
            <w:r>
              <w:rPr>
                <w:rFonts w:ascii="Candara" w:hAnsi="Candara"/>
              </w:rPr>
              <w:t>ica</w:t>
            </w:r>
            <w:proofErr w:type="spellEnd"/>
            <w:r>
              <w:rPr>
                <w:rFonts w:ascii="Candara" w:hAnsi="Candara"/>
              </w:rPr>
              <w:t xml:space="preserve"> uvede svu navedenu hranu za doručak. Slijedi standardni postupak: A) POINT TO______! B) WHAT NUMBER IS____? C) WHAT'S NUMBER 5? D) WHAT'S MISSING? </w:t>
            </w:r>
          </w:p>
          <w:p w14:paraId="4F52EDC8" w14:textId="77777777" w:rsidR="00CD6858" w:rsidRDefault="00CD6858" w:rsidP="00EE44E6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Na jednu stranu ploče učitelj/</w:t>
            </w:r>
            <w:proofErr w:type="spellStart"/>
            <w:r>
              <w:rPr>
                <w:rFonts w:ascii="Candara" w:hAnsi="Candara"/>
              </w:rPr>
              <w:t>ica</w:t>
            </w:r>
            <w:proofErr w:type="spellEnd"/>
            <w:r>
              <w:rPr>
                <w:rFonts w:ascii="Candara" w:hAnsi="Candara"/>
              </w:rPr>
              <w:t xml:space="preserve"> zalijepi ili napiše riječi. Učenici ih čitaju nakon nje. </w:t>
            </w:r>
          </w:p>
          <w:p w14:paraId="3B78E2BB" w14:textId="77777777" w:rsidR="00CD6858" w:rsidRDefault="00CD6858" w:rsidP="00EE44E6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Učenici dođu do ploče kako bi spojili riječi sa slikovnim karticama. </w:t>
            </w:r>
          </w:p>
          <w:p w14:paraId="279EE7F1" w14:textId="77777777" w:rsidR="00CD6858" w:rsidRDefault="00CD6858" w:rsidP="00EE44E6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Učenici nacrtaju 4 slike u svojim bilježnicama i napišu i riječi. </w:t>
            </w:r>
          </w:p>
          <w:p w14:paraId="1634D162" w14:textId="77777777" w:rsidR="00CD6858" w:rsidRDefault="00CD6858" w:rsidP="00EE44E6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Učitelj/</w:t>
            </w:r>
            <w:proofErr w:type="spellStart"/>
            <w:r>
              <w:rPr>
                <w:rFonts w:ascii="Candara" w:hAnsi="Candara"/>
              </w:rPr>
              <w:t>ica</w:t>
            </w:r>
            <w:proofErr w:type="spellEnd"/>
            <w:r>
              <w:rPr>
                <w:rFonts w:ascii="Candara" w:hAnsi="Candara"/>
              </w:rPr>
              <w:t xml:space="preserve"> kratko porazgovara o tome koliko je važno i zdravo doručkovati. Pita ih što misle da je zdravo jesti za doručak: Hamburger? Coca Cola? </w:t>
            </w:r>
            <w:proofErr w:type="spellStart"/>
            <w:r>
              <w:rPr>
                <w:rFonts w:ascii="Candara" w:hAnsi="Candara"/>
              </w:rPr>
              <w:t>Milk</w:t>
            </w:r>
            <w:proofErr w:type="spellEnd"/>
            <w:r>
              <w:rPr>
                <w:rFonts w:ascii="Candara" w:hAnsi="Candara"/>
              </w:rPr>
              <w:t xml:space="preserve">? </w:t>
            </w:r>
            <w:proofErr w:type="spellStart"/>
            <w:r>
              <w:rPr>
                <w:rFonts w:ascii="Candara" w:hAnsi="Candara"/>
              </w:rPr>
              <w:t>Bread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and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butter</w:t>
            </w:r>
            <w:proofErr w:type="spellEnd"/>
            <w:r>
              <w:rPr>
                <w:rFonts w:ascii="Candara" w:hAnsi="Candara"/>
              </w:rPr>
              <w:t xml:space="preserve">? Hot </w:t>
            </w:r>
            <w:proofErr w:type="spellStart"/>
            <w:r>
              <w:rPr>
                <w:rFonts w:ascii="Candara" w:hAnsi="Candara"/>
              </w:rPr>
              <w:t>dog</w:t>
            </w:r>
            <w:proofErr w:type="spellEnd"/>
            <w:r>
              <w:rPr>
                <w:rFonts w:ascii="Candara" w:hAnsi="Candara"/>
              </w:rPr>
              <w:t>? Koristi sve kartice s hranom kao brza pitanja. Pita jedu li njihovi roditelji doručak ili samo popiju kavu.</w:t>
            </w:r>
          </w:p>
          <w:p w14:paraId="0351655C" w14:textId="77777777" w:rsidR="00CD6858" w:rsidRDefault="00CD6858" w:rsidP="00EE44E6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Učitelj/</w:t>
            </w:r>
            <w:proofErr w:type="spellStart"/>
            <w:r>
              <w:rPr>
                <w:rFonts w:ascii="Candara" w:hAnsi="Candara"/>
              </w:rPr>
              <w:t>ica</w:t>
            </w:r>
            <w:proofErr w:type="spellEnd"/>
            <w:r>
              <w:rPr>
                <w:rFonts w:ascii="Candara" w:hAnsi="Candara"/>
              </w:rPr>
              <w:t xml:space="preserve"> kaže učenicima da pogledaju u udžbenik, zadatak 3 na str. 73. </w:t>
            </w:r>
          </w:p>
          <w:p w14:paraId="64AA3C35" w14:textId="77777777" w:rsidR="00CD6858" w:rsidRDefault="00CD6858" w:rsidP="00EE44E6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Učitelj/</w:t>
            </w:r>
            <w:proofErr w:type="spellStart"/>
            <w:r>
              <w:rPr>
                <w:rFonts w:ascii="Candara" w:hAnsi="Candara"/>
              </w:rPr>
              <w:t>ica</w:t>
            </w:r>
            <w:proofErr w:type="spellEnd"/>
            <w:r>
              <w:rPr>
                <w:rFonts w:ascii="Candara" w:hAnsi="Candara"/>
              </w:rPr>
              <w:t xml:space="preserve"> reproducira audio zapis i zamoli učenike da ponove nakon snimke. </w:t>
            </w:r>
          </w:p>
          <w:p w14:paraId="71D4A986" w14:textId="77777777" w:rsidR="00CD6858" w:rsidRDefault="00CD6858" w:rsidP="00EE44E6">
            <w:pPr>
              <w:numPr>
                <w:ilvl w:val="0"/>
                <w:numId w:val="4"/>
              </w:numPr>
              <w:spacing w:after="0" w:line="240" w:lineRule="auto"/>
              <w:rPr>
                <w:rFonts w:ascii="Candara" w:hAnsi="Candara"/>
              </w:rPr>
            </w:pPr>
          </w:p>
        </w:tc>
      </w:tr>
      <w:tr w:rsidR="00CD6858" w14:paraId="30E457B2" w14:textId="77777777" w:rsidTr="00CD6858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57502031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Završetak </w:t>
            </w:r>
          </w:p>
          <w:p w14:paraId="37EFDD41" w14:textId="77777777" w:rsidR="00CD6858" w:rsidRDefault="00CD6858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  <w:b/>
              </w:rPr>
              <w:t>(5 min)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7DE35" w14:textId="77777777" w:rsidR="00CD6858" w:rsidRDefault="00CD6858" w:rsidP="00EE44E6">
            <w:pPr>
              <w:numPr>
                <w:ilvl w:val="0"/>
                <w:numId w:val="8"/>
              </w:num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Učenik razvrstava riječi u jednu od dvije skupine, ovisno o tome što se jede, a što pije.</w:t>
            </w:r>
          </w:p>
        </w:tc>
      </w:tr>
      <w:tr w:rsidR="00CD6858" w14:paraId="3BB7FC55" w14:textId="77777777" w:rsidTr="00CD6858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4305033B" w14:textId="77777777" w:rsidR="00CD6858" w:rsidRDefault="00CD6858">
            <w:pPr>
              <w:spacing w:after="0" w:line="240" w:lineRule="auto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Domaća zadaća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9D7C9" w14:textId="77777777" w:rsidR="00CD6858" w:rsidRDefault="00CD6858">
            <w:pPr>
              <w:spacing w:after="0" w:line="240" w:lineRule="auto"/>
              <w:ind w:left="357"/>
              <w:rPr>
                <w:rFonts w:ascii="Candara" w:hAnsi="Candara"/>
              </w:rPr>
            </w:pPr>
          </w:p>
        </w:tc>
      </w:tr>
    </w:tbl>
    <w:p w14:paraId="1C581934" w14:textId="77777777" w:rsidR="00CD6858" w:rsidRDefault="00CD6858" w:rsidP="00CD6858">
      <w:pPr>
        <w:spacing w:line="240" w:lineRule="auto"/>
      </w:pPr>
    </w:p>
    <w:p w14:paraId="7ACBAEF0" w14:textId="77777777" w:rsidR="00CD6858" w:rsidRDefault="00CD6858" w:rsidP="00CD6858">
      <w:pPr>
        <w:spacing w:after="0" w:line="240" w:lineRule="auto"/>
        <w:outlineLvl w:val="0"/>
        <w:rPr>
          <w:rFonts w:ascii="Candara" w:hAnsi="Candara" w:cs="Calibri"/>
          <w:b/>
          <w:color w:val="000000"/>
        </w:rPr>
      </w:pPr>
      <w:r>
        <w:rPr>
          <w:rFonts w:ascii="Candara" w:hAnsi="Candara" w:cs="Calibri"/>
          <w:b/>
          <w:color w:val="000000"/>
        </w:rPr>
        <w:t xml:space="preserve">Plan ploče </w:t>
      </w:r>
    </w:p>
    <w:p w14:paraId="73031F3A" w14:textId="77777777" w:rsidR="00CD6858" w:rsidRDefault="00CD6858" w:rsidP="00CD6858">
      <w:pPr>
        <w:spacing w:after="0" w:line="240" w:lineRule="auto"/>
        <w:rPr>
          <w:rFonts w:cs="Calibri"/>
          <w:b/>
          <w:color w:val="000000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5"/>
      </w:tblGrid>
      <w:tr w:rsidR="00CD6858" w14:paraId="7A1336FF" w14:textId="77777777" w:rsidTr="00CD6858">
        <w:trPr>
          <w:trHeight w:val="2312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DF97" w14:textId="77777777" w:rsidR="00CD6858" w:rsidRDefault="00CD6858">
            <w:pPr>
              <w:spacing w:after="0" w:line="240" w:lineRule="auto"/>
              <w:rPr>
                <w:rFonts w:ascii="Candara" w:hAnsi="Candara" w:cs="Calibri"/>
                <w:b/>
              </w:rPr>
            </w:pPr>
          </w:p>
          <w:p w14:paraId="637B96DE" w14:textId="77777777" w:rsidR="00CD6858" w:rsidRDefault="00CD6858">
            <w:pPr>
              <w:spacing w:after="0" w:line="240" w:lineRule="auto"/>
              <w:rPr>
                <w:rFonts w:ascii="Candara" w:hAnsi="Candara" w:cs="Calibri"/>
                <w:b/>
              </w:rPr>
            </w:pPr>
          </w:p>
          <w:p w14:paraId="1757BBE3" w14:textId="77777777" w:rsidR="00CD6858" w:rsidRDefault="00CD6858">
            <w:pPr>
              <w:spacing w:after="0" w:line="240" w:lineRule="auto"/>
              <w:rPr>
                <w:rFonts w:ascii="Candara" w:hAnsi="Candara" w:cs="Calibri"/>
                <w:b/>
              </w:rPr>
            </w:pPr>
          </w:p>
          <w:p w14:paraId="1BCFA2E6" w14:textId="77777777" w:rsidR="00CD6858" w:rsidRDefault="00CD6858">
            <w:pPr>
              <w:spacing w:after="0" w:line="240" w:lineRule="auto"/>
              <w:rPr>
                <w:rFonts w:ascii="Candara" w:hAnsi="Candara" w:cs="Calibri"/>
                <w:b/>
              </w:rPr>
            </w:pPr>
          </w:p>
          <w:p w14:paraId="07A90436" w14:textId="77777777" w:rsidR="00CD6858" w:rsidRDefault="00CD6858">
            <w:pPr>
              <w:spacing w:after="0" w:line="240" w:lineRule="auto"/>
              <w:jc w:val="center"/>
              <w:rPr>
                <w:rFonts w:ascii="Candara" w:hAnsi="Candara" w:cs="Calibri"/>
                <w:b/>
              </w:rPr>
            </w:pPr>
            <w:r>
              <w:rPr>
                <w:rFonts w:ascii="Candara" w:hAnsi="Candara" w:cs="Calibri"/>
              </w:rPr>
              <w:t xml:space="preserve">Slikovne kartice i kartice s riječima: </w:t>
            </w:r>
          </w:p>
        </w:tc>
      </w:tr>
    </w:tbl>
    <w:p w14:paraId="33909FFA" w14:textId="77777777" w:rsidR="00E6626E" w:rsidRDefault="00E6626E"/>
    <w:sectPr w:rsidR="00E6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2E8E"/>
    <w:multiLevelType w:val="multilevel"/>
    <w:tmpl w:val="803AD66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20701D"/>
    <w:multiLevelType w:val="multilevel"/>
    <w:tmpl w:val="8EA834E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69780A"/>
    <w:multiLevelType w:val="hybridMultilevel"/>
    <w:tmpl w:val="B678D0E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273C8"/>
    <w:multiLevelType w:val="multilevel"/>
    <w:tmpl w:val="DF3C9B4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3734F4"/>
    <w:multiLevelType w:val="multilevel"/>
    <w:tmpl w:val="597C5DD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172F58"/>
    <w:multiLevelType w:val="multilevel"/>
    <w:tmpl w:val="D9A2C03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840EF0"/>
    <w:multiLevelType w:val="multilevel"/>
    <w:tmpl w:val="8766D37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B02E28"/>
    <w:multiLevelType w:val="multilevel"/>
    <w:tmpl w:val="EDC07E1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58"/>
    <w:rsid w:val="00CD6858"/>
    <w:rsid w:val="00E6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3FDA"/>
  <w15:chartTrackingRefBased/>
  <w15:docId w15:val="{B929DA39-228E-4E3E-8793-E3699E52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858"/>
    <w:pPr>
      <w:spacing w:after="200" w:line="276" w:lineRule="auto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6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</cp:revision>
  <dcterms:created xsi:type="dcterms:W3CDTF">2023-05-14T17:22:00Z</dcterms:created>
  <dcterms:modified xsi:type="dcterms:W3CDTF">2023-05-14T17:23:00Z</dcterms:modified>
</cp:coreProperties>
</file>