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D7" w:rsidRPr="00DB5101" w:rsidRDefault="00A370D7" w:rsidP="00A370D7">
      <w:pPr>
        <w:spacing w:before="200"/>
        <w:ind w:left="311" w:right="31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Pr="00DB5101">
        <w:rPr>
          <w:rFonts w:ascii="Times New Roman" w:hAnsi="Times New Roman" w:cs="Times New Roman"/>
          <w:b/>
        </w:rPr>
        <w:t>BRAZAC</w:t>
      </w:r>
      <w:r w:rsidRPr="00DB5101">
        <w:rPr>
          <w:rFonts w:ascii="Times New Roman" w:hAnsi="Times New Roman" w:cs="Times New Roman"/>
          <w:b/>
          <w:spacing w:val="-4"/>
        </w:rPr>
        <w:t xml:space="preserve"> </w:t>
      </w:r>
      <w:r w:rsidRPr="00DB5101">
        <w:rPr>
          <w:rFonts w:ascii="Times New Roman" w:hAnsi="Times New Roman" w:cs="Times New Roman"/>
          <w:b/>
        </w:rPr>
        <w:t>IZVJEŠĆA</w:t>
      </w:r>
      <w:r w:rsidRPr="00DB5101">
        <w:rPr>
          <w:rFonts w:ascii="Times New Roman" w:hAnsi="Times New Roman" w:cs="Times New Roman"/>
          <w:b/>
          <w:spacing w:val="-3"/>
        </w:rPr>
        <w:t xml:space="preserve"> </w:t>
      </w:r>
      <w:r w:rsidRPr="00DB5101">
        <w:rPr>
          <w:rFonts w:ascii="Times New Roman" w:hAnsi="Times New Roman" w:cs="Times New Roman"/>
          <w:b/>
        </w:rPr>
        <w:t>O</w:t>
      </w:r>
      <w:r w:rsidRPr="00DB5101">
        <w:rPr>
          <w:rFonts w:ascii="Times New Roman" w:hAnsi="Times New Roman" w:cs="Times New Roman"/>
          <w:b/>
          <w:spacing w:val="48"/>
        </w:rPr>
        <w:t xml:space="preserve"> </w:t>
      </w:r>
      <w:r w:rsidRPr="00DB5101">
        <w:rPr>
          <w:rFonts w:ascii="Times New Roman" w:hAnsi="Times New Roman" w:cs="Times New Roman"/>
          <w:b/>
        </w:rPr>
        <w:t>SAVJETOVANJU</w:t>
      </w:r>
      <w:r w:rsidRPr="00DB5101">
        <w:rPr>
          <w:rFonts w:ascii="Times New Roman" w:hAnsi="Times New Roman" w:cs="Times New Roman"/>
          <w:b/>
          <w:spacing w:val="-3"/>
        </w:rPr>
        <w:t xml:space="preserve"> </w:t>
      </w:r>
      <w:r w:rsidRPr="00DB5101">
        <w:rPr>
          <w:rFonts w:ascii="Times New Roman" w:hAnsi="Times New Roman" w:cs="Times New Roman"/>
          <w:b/>
        </w:rPr>
        <w:t>S</w:t>
      </w:r>
      <w:r w:rsidRPr="00DB5101">
        <w:rPr>
          <w:rFonts w:ascii="Times New Roman" w:hAnsi="Times New Roman" w:cs="Times New Roman"/>
          <w:b/>
          <w:spacing w:val="-3"/>
        </w:rPr>
        <w:t xml:space="preserve"> </w:t>
      </w:r>
      <w:r w:rsidRPr="00DB5101">
        <w:rPr>
          <w:rFonts w:ascii="Times New Roman" w:hAnsi="Times New Roman" w:cs="Times New Roman"/>
          <w:b/>
          <w:spacing w:val="-2"/>
        </w:rPr>
        <w:t>JAVNOŠĆU</w:t>
      </w:r>
    </w:p>
    <w:p w:rsidR="00A370D7" w:rsidRPr="00DB5101" w:rsidRDefault="00A370D7" w:rsidP="00A370D7">
      <w:pPr>
        <w:pStyle w:val="Tijeloteksta"/>
        <w:spacing w:before="1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662"/>
      </w:tblGrid>
      <w:tr w:rsidR="00A370D7" w:rsidRPr="00DB5101" w:rsidTr="00A370D7">
        <w:trPr>
          <w:trHeight w:val="1394"/>
        </w:trPr>
        <w:tc>
          <w:tcPr>
            <w:tcW w:w="9497" w:type="dxa"/>
            <w:gridSpan w:val="2"/>
            <w:tcBorders>
              <w:bottom w:val="single" w:sz="4" w:space="0" w:color="355F91"/>
            </w:tcBorders>
            <w:shd w:val="clear" w:color="auto" w:fill="B8CCE4"/>
          </w:tcPr>
          <w:p w:rsidR="00A370D7" w:rsidRPr="00DB5101" w:rsidRDefault="00A370D7" w:rsidP="0032767E">
            <w:pPr>
              <w:pStyle w:val="TableParagraph"/>
              <w:spacing w:before="120"/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DB5101">
              <w:rPr>
                <w:rFonts w:ascii="Times New Roman" w:hAnsi="Times New Roman" w:cs="Times New Roman"/>
                <w:b/>
              </w:rPr>
              <w:t>IZVJEŠĆE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O</w:t>
            </w:r>
            <w:r w:rsidRPr="00DB510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SAVJETOVANJU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S</w:t>
            </w:r>
            <w:r w:rsidRPr="00DB510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pacing w:val="-2"/>
              </w:rPr>
              <w:t>JAVNOŠĆU</w:t>
            </w:r>
          </w:p>
          <w:p w:rsidR="00A370D7" w:rsidRPr="00DB5101" w:rsidRDefault="00A370D7" w:rsidP="0032767E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DB5101">
              <w:rPr>
                <w:rFonts w:ascii="Times New Roman" w:hAnsi="Times New Roman" w:cs="Times New Roman"/>
                <w:b/>
              </w:rPr>
              <w:t>U</w:t>
            </w:r>
            <w:r w:rsidRPr="00DB510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POSTUPKU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DONOŠENJA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PRAVILNIKA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O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PROVEDBI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POSTUPAKA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JEDNOSTAVNE</w:t>
            </w:r>
            <w:r w:rsidRPr="00DB510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pacing w:val="-2"/>
              </w:rPr>
              <w:t>NABAVE</w:t>
            </w:r>
          </w:p>
          <w:p w:rsidR="00A370D7" w:rsidRPr="00DB5101" w:rsidRDefault="00A370D7" w:rsidP="0032767E">
            <w:pPr>
              <w:pStyle w:val="TableParagraph"/>
              <w:tabs>
                <w:tab w:val="left" w:pos="4711"/>
              </w:tabs>
              <w:spacing w:before="244"/>
              <w:ind w:left="5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</w:rPr>
              <w:t>Nositelj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</w:rPr>
              <w:t>izrade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</w:rPr>
              <w:t>izvješća</w:t>
            </w:r>
            <w:proofErr w:type="spellEnd"/>
            <w:r w:rsidRPr="00DB5101">
              <w:rPr>
                <w:rFonts w:ascii="Times New Roman" w:hAnsi="Times New Roman" w:cs="Times New Roman"/>
                <w:b/>
              </w:rPr>
              <w:t>: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Osnovna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škola</w:t>
            </w:r>
            <w:r w:rsidRPr="00DB510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="009C20EF">
              <w:rPr>
                <w:rFonts w:ascii="Times New Roman" w:hAnsi="Times New Roman" w:cs="Times New Roman"/>
                <w:b/>
              </w:rPr>
              <w:t>ANTUNA MIHANOVIĆA,</w:t>
            </w:r>
            <w:r w:rsidRPr="00DB5101">
              <w:rPr>
                <w:rFonts w:ascii="Times New Roman" w:hAnsi="Times New Roman" w:cs="Times New Roman"/>
                <w:b/>
              </w:rPr>
              <w:t xml:space="preserve"> OSIJEK</w:t>
            </w:r>
          </w:p>
          <w:p w:rsidR="00A370D7" w:rsidRPr="00DB5101" w:rsidRDefault="00A370D7" w:rsidP="009C20EF">
            <w:pPr>
              <w:pStyle w:val="TableParagraph"/>
              <w:tabs>
                <w:tab w:val="left" w:pos="2667"/>
                <w:tab w:val="left" w:pos="4104"/>
              </w:tabs>
              <w:ind w:left="5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</w:rPr>
              <w:t>Mjesto</w:t>
            </w:r>
            <w:proofErr w:type="spellEnd"/>
            <w:r w:rsidRPr="00DB5101">
              <w:rPr>
                <w:rFonts w:ascii="Times New Roman" w:hAnsi="Times New Roman" w:cs="Times New Roman"/>
                <w:b/>
              </w:rPr>
              <w:t>,</w:t>
            </w:r>
            <w:r w:rsidRPr="00DB510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</w:rPr>
              <w:t>datum:</w:t>
            </w:r>
            <w:r w:rsidRPr="00DB510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</w:rPr>
              <w:t xml:space="preserve">Osijek, </w:t>
            </w:r>
            <w:r w:rsidR="009C20EF">
              <w:rPr>
                <w:rFonts w:ascii="Times New Roman" w:hAnsi="Times New Roman" w:cs="Times New Roman"/>
                <w:b/>
                <w:spacing w:val="-1"/>
              </w:rPr>
              <w:t>26</w:t>
            </w:r>
            <w:r>
              <w:rPr>
                <w:rFonts w:ascii="Times New Roman" w:hAnsi="Times New Roman" w:cs="Times New Roman"/>
                <w:b/>
                <w:spacing w:val="-1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pacing w:val="-1"/>
              </w:rPr>
              <w:t>kolovoza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 2026.</w:t>
            </w:r>
            <w:r w:rsidRPr="00DB5101">
              <w:rPr>
                <w:rFonts w:ascii="Times New Roman" w:hAnsi="Times New Roman" w:cs="Times New Roman"/>
                <w:u w:val="single"/>
              </w:rPr>
              <w:tab/>
            </w:r>
            <w:r w:rsidRPr="00DB5101">
              <w:rPr>
                <w:rFonts w:ascii="Times New Roman" w:hAnsi="Times New Roman" w:cs="Times New Roman"/>
                <w:u w:val="single"/>
              </w:rPr>
              <w:tab/>
            </w:r>
          </w:p>
        </w:tc>
      </w:tr>
      <w:tr w:rsidR="00A370D7" w:rsidRPr="00DB5101" w:rsidTr="00A370D7">
        <w:trPr>
          <w:trHeight w:val="608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Naziv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akta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koji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je</w:t>
            </w:r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provedeno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javnošću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spacing w:before="144"/>
              <w:ind w:left="107" w:right="659"/>
              <w:rPr>
                <w:rFonts w:ascii="Times New Roman" w:hAnsi="Times New Roman" w:cs="Times New Roman"/>
                <w:sz w:val="20"/>
                <w:szCs w:val="20"/>
              </w:rPr>
            </w:pP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PRAVILNIK</w:t>
            </w:r>
            <w:r w:rsidRPr="00DB5101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O PROVEDBI POSTUPAKA JEDNOSTAVNE NABAVE</w:t>
            </w:r>
          </w:p>
        </w:tc>
      </w:tr>
      <w:tr w:rsidR="00A370D7" w:rsidRPr="00DB5101" w:rsidTr="00A370D7">
        <w:trPr>
          <w:trHeight w:val="663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spacing w:before="17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Naziv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tijela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nadležnog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izradu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nacrta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provedbu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A370D7" w:rsidRDefault="00A370D7" w:rsidP="0032767E">
            <w:pPr>
              <w:pStyle w:val="TableParagraph"/>
              <w:tabs>
                <w:tab w:val="left" w:pos="2467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0D7" w:rsidRPr="00DB5101" w:rsidRDefault="00A370D7" w:rsidP="009C20EF">
            <w:pPr>
              <w:pStyle w:val="TableParagraph"/>
              <w:tabs>
                <w:tab w:val="left" w:pos="2467"/>
              </w:tabs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Osnovna škola </w:t>
            </w:r>
            <w:r w:rsidR="009C20EF">
              <w:rPr>
                <w:rFonts w:ascii="Times New Roman" w:hAnsi="Times New Roman" w:cs="Times New Roman"/>
                <w:sz w:val="20"/>
                <w:szCs w:val="20"/>
              </w:rPr>
              <w:t>ANTUNA MIHANOVIĆA,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OSIJEK</w:t>
            </w:r>
          </w:p>
        </w:tc>
      </w:tr>
      <w:tr w:rsidR="00A370D7" w:rsidRPr="00DB5101" w:rsidTr="00A370D7">
        <w:trPr>
          <w:trHeight w:val="314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nil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nil"/>
              <w:right w:val="single" w:sz="4" w:space="0" w:color="355F91"/>
            </w:tcBorders>
          </w:tcPr>
          <w:p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Donošenje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novog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Pravilnika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provedbi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postupaka</w:t>
            </w:r>
            <w:proofErr w:type="spellEnd"/>
          </w:p>
        </w:tc>
      </w:tr>
      <w:tr w:rsidR="00A370D7" w:rsidRPr="00DB5101" w:rsidTr="00A370D7">
        <w:trPr>
          <w:trHeight w:val="585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Razlozi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donošenje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akta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ciljevi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koji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  <w:r w:rsidRPr="00DB510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njime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žele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postići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uz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sažetak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ključnih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pitanja</w:t>
            </w:r>
            <w:proofErr w:type="spellEnd"/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A370D7" w:rsidRPr="005A5456" w:rsidRDefault="00A370D7" w:rsidP="009C2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jednostavne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Osnovne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škole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20EF">
              <w:rPr>
                <w:rFonts w:ascii="Times New Roman" w:hAnsi="Times New Roman" w:cs="Times New Roman"/>
                <w:sz w:val="20"/>
                <w:szCs w:val="20"/>
              </w:rPr>
              <w:t>Antuna Mihanovića,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Osijek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predlaže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radi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potrebe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usklađivanja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s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Izmjenama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dopunama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Zakona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javnoj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nabavi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(„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Narodne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novine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“,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broj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48/26),</w:t>
            </w:r>
            <w:r w:rsidRPr="005A5456">
              <w:rPr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radi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prilagodbe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postupaka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jednostavne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novim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funkcionalnostima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Elektroničkog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oglasnika</w:t>
            </w:r>
            <w:proofErr w:type="spellEnd"/>
          </w:p>
        </w:tc>
      </w:tr>
      <w:tr w:rsidR="00A370D7" w:rsidRPr="00DB5101" w:rsidTr="00A370D7">
        <w:trPr>
          <w:trHeight w:val="292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Republike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Hrvatske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skraćeno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: EOJN</w:t>
            </w:r>
          </w:p>
        </w:tc>
      </w:tr>
      <w:tr w:rsidR="00A370D7" w:rsidRPr="00DB5101" w:rsidTr="00A370D7">
        <w:trPr>
          <w:trHeight w:val="292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A370D7" w:rsidRPr="005A5456" w:rsidRDefault="00A370D7" w:rsidP="00327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RH).</w:t>
            </w:r>
          </w:p>
        </w:tc>
      </w:tr>
      <w:tr w:rsidR="00A370D7" w:rsidRPr="00DB5101" w:rsidTr="00A370D7">
        <w:trPr>
          <w:trHeight w:val="80"/>
        </w:trPr>
        <w:tc>
          <w:tcPr>
            <w:tcW w:w="2835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nil"/>
              <w:left w:val="single" w:sz="4" w:space="0" w:color="355F91"/>
              <w:bottom w:val="nil"/>
              <w:right w:val="single" w:sz="4" w:space="0" w:color="355F91"/>
            </w:tcBorders>
          </w:tcPr>
          <w:p w:rsidR="00A370D7" w:rsidRPr="005A5456" w:rsidRDefault="00A370D7" w:rsidP="003276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Cilj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prikupljanje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primjedbi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prijedloga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javnosti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stoga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pozvani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svi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zainteresirani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da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svoje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primjedbe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prijedloge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Prijedlog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Pravilnika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provedbi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postupaka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jednostavne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nabave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dostave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Obrascu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sudjelovanja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savjetovanju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navedenom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trajanja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A370D7" w:rsidRPr="00DB5101" w:rsidTr="00F523A4">
        <w:trPr>
          <w:trHeight w:val="685"/>
        </w:trPr>
        <w:tc>
          <w:tcPr>
            <w:tcW w:w="2835" w:type="dxa"/>
            <w:tcBorders>
              <w:left w:val="single" w:sz="4" w:space="0" w:color="355F91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Objava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dokumenata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za</w:t>
            </w:r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savjetovanje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F523A4" w:rsidRPr="00DB5101" w:rsidRDefault="009C20EF" w:rsidP="009C20EF">
            <w:pPr>
              <w:pStyle w:val="TableParagraph"/>
              <w:tabs>
                <w:tab w:val="left" w:pos="2746"/>
              </w:tabs>
              <w:spacing w:before="14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9C20EF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https://os-amihanovica-os.skole.hr/dokumenti/savjetovanje-s-javnoscu/</w:t>
              </w:r>
            </w:hyperlink>
          </w:p>
        </w:tc>
      </w:tr>
      <w:tr w:rsidR="00A370D7" w:rsidRPr="00DB5101" w:rsidTr="00A370D7">
        <w:trPr>
          <w:trHeight w:val="646"/>
        </w:trPr>
        <w:tc>
          <w:tcPr>
            <w:tcW w:w="2835" w:type="dxa"/>
            <w:tcBorders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Razdoblje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provedbe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savjetovanja</w:t>
            </w:r>
            <w:proofErr w:type="spellEnd"/>
          </w:p>
        </w:tc>
        <w:tc>
          <w:tcPr>
            <w:tcW w:w="6662" w:type="dxa"/>
            <w:tcBorders>
              <w:top w:val="single" w:sz="4" w:space="0" w:color="355F91"/>
              <w:left w:val="single" w:sz="4" w:space="0" w:color="355F91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tabs>
                <w:tab w:val="left" w:pos="1558"/>
                <w:tab w:val="left" w:pos="3555"/>
              </w:tabs>
              <w:spacing w:before="144"/>
              <w:ind w:left="107" w:right="105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Savjetovanje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javnošću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provedeno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razdoblju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od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C2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srpnja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2026.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1</w:t>
            </w:r>
            <w:r w:rsidR="009C20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kolovoza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2026.</w:t>
            </w:r>
          </w:p>
          <w:p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Savjetovanje</w:t>
            </w:r>
            <w:proofErr w:type="spellEnd"/>
            <w:r w:rsidRPr="00DB51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</w:t>
            </w:r>
            <w:r w:rsidRPr="00DB51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trajalo</w:t>
            </w:r>
            <w:proofErr w:type="spellEnd"/>
            <w:r w:rsidRPr="00DB510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DB510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dana.</w:t>
            </w:r>
          </w:p>
        </w:tc>
      </w:tr>
      <w:tr w:rsidR="00A370D7" w:rsidRPr="00DB5101" w:rsidTr="00A370D7">
        <w:trPr>
          <w:trHeight w:val="646"/>
        </w:trPr>
        <w:tc>
          <w:tcPr>
            <w:tcW w:w="2835" w:type="dxa"/>
            <w:tcBorders>
              <w:top w:val="single" w:sz="4" w:space="0" w:color="355F91"/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Pregled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osnovnih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pokazatelja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uključenosti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javnošću</w:t>
            </w:r>
            <w:proofErr w:type="spellEnd"/>
          </w:p>
        </w:tc>
        <w:tc>
          <w:tcPr>
            <w:tcW w:w="6662" w:type="dxa"/>
            <w:tcBorders>
              <w:left w:val="single" w:sz="4" w:space="0" w:color="355F91"/>
              <w:bottom w:val="single" w:sz="4" w:space="0" w:color="355F91"/>
              <w:right w:val="single" w:sz="4" w:space="0" w:color="355F91"/>
            </w:tcBorders>
          </w:tcPr>
          <w:p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Tijekom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javio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nijedan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sudionik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zainteresirane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javnosti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0D7" w:rsidRPr="00DB5101" w:rsidTr="00A370D7">
        <w:tblPrEx>
          <w:tblBorders>
            <w:top w:val="single" w:sz="4" w:space="0" w:color="355F91"/>
            <w:left w:val="single" w:sz="4" w:space="0" w:color="355F91"/>
            <w:bottom w:val="single" w:sz="4" w:space="0" w:color="355F91"/>
            <w:right w:val="single" w:sz="4" w:space="0" w:color="355F91"/>
            <w:insideH w:val="single" w:sz="4" w:space="0" w:color="355F91"/>
            <w:insideV w:val="single" w:sz="4" w:space="0" w:color="355F91"/>
          </w:tblBorders>
        </w:tblPrEx>
        <w:trPr>
          <w:trHeight w:val="1020"/>
        </w:trPr>
        <w:tc>
          <w:tcPr>
            <w:tcW w:w="2835" w:type="dxa"/>
          </w:tcPr>
          <w:p w:rsidR="00A370D7" w:rsidRPr="00DB5101" w:rsidRDefault="00A370D7" w:rsidP="0032767E">
            <w:pPr>
              <w:pStyle w:val="TableParagraph"/>
              <w:spacing w:before="144"/>
              <w:ind w:left="107" w:right="19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Pregled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prihvaćenih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neprihvaćenih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mišljenja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prijedloga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obrazloženjem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razloga</w:t>
            </w:r>
            <w:proofErr w:type="spellEnd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neprihvaćanje</w:t>
            </w:r>
            <w:proofErr w:type="spellEnd"/>
          </w:p>
        </w:tc>
        <w:tc>
          <w:tcPr>
            <w:tcW w:w="6662" w:type="dxa"/>
          </w:tcPr>
          <w:p w:rsidR="00A370D7" w:rsidRPr="00DB5101" w:rsidRDefault="00A370D7" w:rsidP="0032767E">
            <w:pPr>
              <w:pStyle w:val="TableParagraph"/>
              <w:spacing w:before="217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postupku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zaprimljeno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 w:rsidRPr="00DB510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jedno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mišljenje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prijedlog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ili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primjedba</w:t>
            </w:r>
            <w:proofErr w:type="spellEnd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370D7" w:rsidRPr="00DB5101" w:rsidTr="00A370D7">
        <w:tblPrEx>
          <w:tblBorders>
            <w:top w:val="single" w:sz="4" w:space="0" w:color="355F91"/>
            <w:left w:val="single" w:sz="4" w:space="0" w:color="355F91"/>
            <w:bottom w:val="single" w:sz="4" w:space="0" w:color="355F91"/>
            <w:right w:val="single" w:sz="4" w:space="0" w:color="355F91"/>
            <w:insideH w:val="single" w:sz="4" w:space="0" w:color="355F91"/>
            <w:insideV w:val="single" w:sz="4" w:space="0" w:color="355F91"/>
          </w:tblBorders>
        </w:tblPrEx>
        <w:trPr>
          <w:trHeight w:val="463"/>
        </w:trPr>
        <w:tc>
          <w:tcPr>
            <w:tcW w:w="2835" w:type="dxa"/>
          </w:tcPr>
          <w:p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Ostali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oblici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DB5101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javnošću</w:t>
            </w:r>
            <w:proofErr w:type="spellEnd"/>
          </w:p>
        </w:tc>
        <w:tc>
          <w:tcPr>
            <w:tcW w:w="6662" w:type="dxa"/>
          </w:tcPr>
          <w:p w:rsidR="00A370D7" w:rsidRPr="00DB5101" w:rsidRDefault="00A370D7" w:rsidP="0032767E">
            <w:pPr>
              <w:pStyle w:val="TableParagraph"/>
              <w:spacing w:before="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70D7" w:rsidRPr="00DB5101" w:rsidRDefault="00A370D7" w:rsidP="0032767E">
            <w:pPr>
              <w:pStyle w:val="TableParagraph"/>
              <w:ind w:left="514"/>
              <w:rPr>
                <w:rFonts w:ascii="Times New Roman" w:hAnsi="Times New Roman" w:cs="Times New Roman"/>
                <w:sz w:val="20"/>
                <w:szCs w:val="20"/>
              </w:rPr>
            </w:pPr>
            <w:r w:rsidRPr="00DB510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/</w:t>
            </w:r>
          </w:p>
        </w:tc>
      </w:tr>
      <w:tr w:rsidR="00A370D7" w:rsidRPr="00DB5101" w:rsidTr="00A370D7">
        <w:tblPrEx>
          <w:tblBorders>
            <w:top w:val="single" w:sz="4" w:space="0" w:color="355F91"/>
            <w:left w:val="single" w:sz="4" w:space="0" w:color="355F91"/>
            <w:bottom w:val="single" w:sz="4" w:space="0" w:color="355F91"/>
            <w:right w:val="single" w:sz="4" w:space="0" w:color="355F91"/>
            <w:insideH w:val="single" w:sz="4" w:space="0" w:color="355F91"/>
            <w:insideV w:val="single" w:sz="4" w:space="0" w:color="355F91"/>
          </w:tblBorders>
        </w:tblPrEx>
        <w:trPr>
          <w:trHeight w:val="527"/>
        </w:trPr>
        <w:tc>
          <w:tcPr>
            <w:tcW w:w="2835" w:type="dxa"/>
          </w:tcPr>
          <w:p w:rsidR="00A370D7" w:rsidRPr="00DB5101" w:rsidRDefault="00A370D7" w:rsidP="0032767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Troškovi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z w:val="20"/>
                <w:szCs w:val="20"/>
              </w:rPr>
              <w:t>provedenog</w:t>
            </w:r>
            <w:proofErr w:type="spellEnd"/>
            <w:r w:rsidRPr="00DB5101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savjetovanja</w:t>
            </w:r>
            <w:proofErr w:type="spellEnd"/>
          </w:p>
        </w:tc>
        <w:tc>
          <w:tcPr>
            <w:tcW w:w="6662" w:type="dxa"/>
          </w:tcPr>
          <w:p w:rsidR="00A370D7" w:rsidRPr="00DB5101" w:rsidRDefault="00A370D7" w:rsidP="0032767E">
            <w:pPr>
              <w:pStyle w:val="TableParagraph"/>
              <w:spacing w:before="14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Nije</w:t>
            </w:r>
            <w:proofErr w:type="spellEnd"/>
            <w:r w:rsidRPr="00DB51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z w:val="20"/>
                <w:szCs w:val="20"/>
              </w:rPr>
              <w:t>bilo</w:t>
            </w:r>
            <w:proofErr w:type="spellEnd"/>
            <w:r w:rsidRPr="00DB510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troškova</w:t>
            </w:r>
            <w:proofErr w:type="spellEnd"/>
            <w:r w:rsidRPr="00DB510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</w:tr>
    </w:tbl>
    <w:p w:rsidR="00A370D7" w:rsidRDefault="00A370D7" w:rsidP="00A370D7">
      <w:pPr>
        <w:ind w:left="991"/>
        <w:rPr>
          <w:rFonts w:ascii="Times New Roman" w:hAnsi="Times New Roman" w:cs="Times New Roman"/>
          <w:b/>
          <w:sz w:val="20"/>
          <w:szCs w:val="20"/>
        </w:rPr>
      </w:pPr>
    </w:p>
    <w:p w:rsidR="00A370D7" w:rsidRPr="00DB5101" w:rsidRDefault="00A370D7" w:rsidP="00A370D7">
      <w:pPr>
        <w:ind w:left="991"/>
        <w:rPr>
          <w:rFonts w:ascii="Times New Roman" w:hAnsi="Times New Roman" w:cs="Times New Roman"/>
          <w:b/>
          <w:sz w:val="20"/>
          <w:szCs w:val="20"/>
        </w:rPr>
      </w:pPr>
      <w:r w:rsidRPr="00DB5101">
        <w:rPr>
          <w:rFonts w:ascii="Times New Roman" w:hAnsi="Times New Roman" w:cs="Times New Roman"/>
          <w:b/>
          <w:sz w:val="20"/>
          <w:szCs w:val="20"/>
        </w:rPr>
        <w:t>Prilog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1.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Pregled</w:t>
      </w:r>
      <w:r w:rsidRPr="00DB5101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prihvaćenih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i</w:t>
      </w:r>
      <w:r w:rsidRPr="00DB5101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z w:val="20"/>
          <w:szCs w:val="20"/>
        </w:rPr>
        <w:t>neprihvaćenih</w:t>
      </w:r>
      <w:r w:rsidRPr="00DB5101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DB5101">
        <w:rPr>
          <w:rFonts w:ascii="Times New Roman" w:hAnsi="Times New Roman" w:cs="Times New Roman"/>
          <w:b/>
          <w:spacing w:val="-2"/>
          <w:sz w:val="20"/>
          <w:szCs w:val="20"/>
        </w:rPr>
        <w:t>primjedbi</w:t>
      </w:r>
    </w:p>
    <w:tbl>
      <w:tblPr>
        <w:tblStyle w:val="TableNormal"/>
        <w:tblpPr w:leftFromText="180" w:rightFromText="180" w:vertAnchor="text" w:horzAnchor="margin" w:tblpY="81"/>
        <w:tblW w:w="8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887"/>
        <w:gridCol w:w="1984"/>
        <w:gridCol w:w="1551"/>
        <w:gridCol w:w="2551"/>
      </w:tblGrid>
      <w:tr w:rsidR="00A370D7" w:rsidRPr="005A5456" w:rsidTr="00A370D7">
        <w:trPr>
          <w:trHeight w:val="1096"/>
        </w:trPr>
        <w:tc>
          <w:tcPr>
            <w:tcW w:w="773" w:type="dxa"/>
            <w:shd w:val="clear" w:color="auto" w:fill="F2F2F2"/>
          </w:tcPr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Redni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1887" w:type="dxa"/>
            <w:shd w:val="clear" w:color="auto" w:fill="F2F2F2"/>
          </w:tcPr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Sudionik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savjetovanja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ime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prezime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pojedinca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naziv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organizacije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2F2F2"/>
          </w:tcPr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Članak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drugi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dio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nacrta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koji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odnosi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prijedlog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mišljenje</w:t>
            </w:r>
            <w:proofErr w:type="spellEnd"/>
          </w:p>
        </w:tc>
        <w:tc>
          <w:tcPr>
            <w:tcW w:w="1551" w:type="dxa"/>
            <w:shd w:val="clear" w:color="auto" w:fill="F2F2F2"/>
          </w:tcPr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Tekst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zaprimljenog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prijedloga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mišljenja</w:t>
            </w:r>
            <w:proofErr w:type="spellEnd"/>
          </w:p>
        </w:tc>
        <w:tc>
          <w:tcPr>
            <w:tcW w:w="2551" w:type="dxa"/>
            <w:shd w:val="clear" w:color="auto" w:fill="F2F2F2"/>
          </w:tcPr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Status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prijedloga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ili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mišljenja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prihvaćanje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neprihvaćanje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 </w:t>
            </w:r>
            <w:proofErr w:type="spellStart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obrazloženjem</w:t>
            </w:r>
            <w:proofErr w:type="spellEnd"/>
            <w:r w:rsidRPr="005A545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370D7" w:rsidRPr="005A5456" w:rsidTr="00A370D7">
        <w:trPr>
          <w:trHeight w:val="567"/>
        </w:trPr>
        <w:tc>
          <w:tcPr>
            <w:tcW w:w="773" w:type="dxa"/>
          </w:tcPr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551" w:type="dxa"/>
          </w:tcPr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551" w:type="dxa"/>
          </w:tcPr>
          <w:p w:rsidR="00A370D7" w:rsidRPr="005A5456" w:rsidRDefault="00A370D7" w:rsidP="00A370D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5A545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:rsidR="0002536E" w:rsidRDefault="0002536E"/>
    <w:sectPr w:rsidR="00025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D7"/>
    <w:rsid w:val="0002536E"/>
    <w:rsid w:val="00474550"/>
    <w:rsid w:val="009C20EF"/>
    <w:rsid w:val="00A370D7"/>
    <w:rsid w:val="00F5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DECB"/>
  <w15:chartTrackingRefBased/>
  <w15:docId w15:val="{C2DA117C-91FF-4AC7-8972-CA8E6AE0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0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0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A370D7"/>
    <w:pPr>
      <w:spacing w:before="200"/>
    </w:pPr>
    <w:rPr>
      <w:sz w:val="28"/>
      <w:szCs w:val="28"/>
    </w:rPr>
  </w:style>
  <w:style w:type="character" w:customStyle="1" w:styleId="TijelotekstaChar">
    <w:name w:val="Tijelo teksta Char"/>
    <w:basedOn w:val="Zadanifontodlomka"/>
    <w:link w:val="Tijeloteksta"/>
    <w:uiPriority w:val="1"/>
    <w:rsid w:val="00A370D7"/>
    <w:rPr>
      <w:rFonts w:ascii="Calibri" w:eastAsia="Calibri" w:hAnsi="Calibri" w:cs="Calibri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A370D7"/>
  </w:style>
  <w:style w:type="character" w:styleId="Hiperveza">
    <w:name w:val="Hyperlink"/>
    <w:basedOn w:val="Zadanifontodlomka"/>
    <w:uiPriority w:val="99"/>
    <w:unhideWhenUsed/>
    <w:rsid w:val="00F523A4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F52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-amihanovica-os.skole.hr/dokumenti/savjetovanje-s-javnosc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Omazić</dc:creator>
  <cp:keywords/>
  <dc:description/>
  <cp:lastModifiedBy>Višnja Mudri</cp:lastModifiedBy>
  <cp:revision>4</cp:revision>
  <dcterms:created xsi:type="dcterms:W3CDTF">2026-08-25T08:59:00Z</dcterms:created>
  <dcterms:modified xsi:type="dcterms:W3CDTF">2026-08-26T07:13:00Z</dcterms:modified>
</cp:coreProperties>
</file>